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7" w:rsidRPr="0046473C" w:rsidRDefault="00F308C7" w:rsidP="008E2CCD">
      <w:pPr>
        <w:spacing w:after="0" w:line="240" w:lineRule="auto"/>
        <w:rPr>
          <w:rFonts w:ascii="PermianSlabSerifTypeface" w:hAnsi="PermianSlabSerifTypeface" w:cs="Open Sans"/>
          <w:b/>
          <w:sz w:val="32"/>
          <w:szCs w:val="32"/>
        </w:rPr>
      </w:pPr>
      <w:r>
        <w:rPr>
          <w:rFonts w:ascii="PermianSlabSerifTypeface" w:hAnsi="PermianSlabSerifTypeface" w:cs="Open San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70C77F" wp14:editId="057071A6">
            <wp:simplePos x="0" y="0"/>
            <wp:positionH relativeFrom="column">
              <wp:posOffset>5969120</wp:posOffset>
            </wp:positionH>
            <wp:positionV relativeFrom="paragraph">
              <wp:posOffset>-155275</wp:posOffset>
            </wp:positionV>
            <wp:extent cx="685800" cy="2651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 Dept of Education ColorPMS ┬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F7" w:rsidRPr="0046473C">
        <w:rPr>
          <w:rFonts w:ascii="PermianSlabSerifTypeface" w:hAnsi="PermianSlabSerifTypeface" w:cs="Open Sans"/>
          <w:b/>
          <w:sz w:val="32"/>
          <w:szCs w:val="32"/>
        </w:rPr>
        <w:t>Achievement Measure Worksheet</w:t>
      </w:r>
      <w:r w:rsidR="008E2CCD">
        <w:rPr>
          <w:rFonts w:ascii="PermianSlabSerifTypeface" w:hAnsi="PermianSlabSerifTypeface" w:cs="Open Sans"/>
          <w:b/>
          <w:sz w:val="32"/>
          <w:szCs w:val="32"/>
        </w:rPr>
        <w:t xml:space="preserve"> 2016-17</w:t>
      </w:r>
    </w:p>
    <w:p w:rsidR="0046473C" w:rsidRDefault="0046473C" w:rsidP="008E2CCD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8E2CCD" w:rsidRDefault="008E2CCD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>Educator Name</w:t>
      </w:r>
      <w:r>
        <w:rPr>
          <w:rFonts w:ascii="Open Sans" w:hAnsi="Open Sans" w:cs="Open Sans"/>
          <w:sz w:val="20"/>
          <w:szCs w:val="20"/>
        </w:rPr>
        <w:t>______________________________________</w:t>
      </w:r>
      <w:r w:rsidR="00E10DA1">
        <w:rPr>
          <w:rFonts w:ascii="Open Sans" w:hAnsi="Open Sans" w:cs="Open Sans"/>
          <w:sz w:val="20"/>
          <w:szCs w:val="20"/>
        </w:rPr>
        <w:t>___</w:t>
      </w:r>
      <w:r>
        <w:rPr>
          <w:rFonts w:ascii="Open Sans" w:hAnsi="Open Sans" w:cs="Open Sans"/>
          <w:sz w:val="20"/>
          <w:szCs w:val="20"/>
        </w:rPr>
        <w:t>___</w:t>
      </w:r>
      <w:r w:rsidRPr="008E2CCD">
        <w:rPr>
          <w:rFonts w:ascii="Open Sans" w:hAnsi="Open Sans" w:cs="Open Sans"/>
          <w:sz w:val="20"/>
          <w:szCs w:val="20"/>
        </w:rPr>
        <w:t xml:space="preserve"> School Name</w:t>
      </w:r>
      <w:r>
        <w:rPr>
          <w:rFonts w:ascii="Open Sans" w:hAnsi="Open Sans" w:cs="Open Sans"/>
          <w:sz w:val="20"/>
          <w:szCs w:val="20"/>
        </w:rPr>
        <w:t>___</w:t>
      </w:r>
      <w:r w:rsidR="00E10DA1">
        <w:rPr>
          <w:rFonts w:ascii="Open Sans" w:hAnsi="Open Sans" w:cs="Open Sans"/>
          <w:sz w:val="20"/>
          <w:szCs w:val="20"/>
        </w:rPr>
        <w:t>______________</w:t>
      </w:r>
      <w:r>
        <w:rPr>
          <w:rFonts w:ascii="Open Sans" w:hAnsi="Open Sans" w:cs="Open Sans"/>
          <w:sz w:val="20"/>
          <w:szCs w:val="20"/>
        </w:rPr>
        <w:t>____________________________</w:t>
      </w:r>
    </w:p>
    <w:p w:rsidR="008E2CCD" w:rsidRDefault="008E2CCD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>Position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</w:t>
      </w:r>
    </w:p>
    <w:p w:rsidR="00960F90" w:rsidRDefault="00960F90" w:rsidP="008E2CCD">
      <w:pPr>
        <w:spacing w:after="0"/>
        <w:rPr>
          <w:rFonts w:ascii="Open Sans" w:hAnsi="Open Sans" w:cs="Open Sans"/>
          <w:sz w:val="20"/>
          <w:szCs w:val="20"/>
        </w:rPr>
      </w:pPr>
    </w:p>
    <w:p w:rsidR="0060535D" w:rsidRDefault="00960F90" w:rsidP="008E2CCD">
      <w:pPr>
        <w:spacing w:after="0"/>
        <w:rPr>
          <w:rFonts w:ascii="Open Sans" w:hAnsi="Open Sans" w:cs="Open Sans"/>
          <w:b/>
          <w:sz w:val="24"/>
          <w:szCs w:val="24"/>
        </w:rPr>
        <w:sectPr w:rsidR="0060535D" w:rsidSect="00721F68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0F90">
        <w:rPr>
          <w:rFonts w:ascii="Open Sans" w:hAnsi="Open Sans" w:cs="Open Sans"/>
          <w:b/>
          <w:sz w:val="24"/>
          <w:szCs w:val="24"/>
        </w:rPr>
        <w:t>To be completed at fall conference</w:t>
      </w:r>
    </w:p>
    <w:p w:rsidR="00960F90" w:rsidRDefault="00960F90" w:rsidP="008E2CCD">
      <w:pPr>
        <w:spacing w:after="0"/>
        <w:rPr>
          <w:rFonts w:ascii="Open Sans" w:hAnsi="Open Sans" w:cs="Open Sans"/>
          <w:sz w:val="20"/>
          <w:szCs w:val="20"/>
        </w:rPr>
      </w:pPr>
    </w:p>
    <w:p w:rsidR="0014126A" w:rsidRDefault="0014126A" w:rsidP="00D91C5B">
      <w:pPr>
        <w:rPr>
          <w:rFonts w:ascii="Open Sans" w:hAnsi="Open Sans" w:cs="Open Sans"/>
          <w:b/>
          <w:color w:val="FFFFFF" w:themeColor="background1"/>
          <w:sz w:val="18"/>
          <w:szCs w:val="18"/>
        </w:rPr>
        <w:sectPr w:rsidR="0014126A" w:rsidSect="004D0C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401"/>
        <w:gridCol w:w="934"/>
        <w:gridCol w:w="512"/>
        <w:gridCol w:w="4708"/>
      </w:tblGrid>
      <w:tr w:rsidR="0060535D" w:rsidRPr="008E2CCD" w:rsidTr="004D0CF7">
        <w:trPr>
          <w:gridAfter w:val="1"/>
          <w:wAfter w:w="4708" w:type="dxa"/>
          <w:trHeight w:val="245"/>
        </w:trPr>
        <w:tc>
          <w:tcPr>
            <w:tcW w:w="2847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:rsidR="0060535D" w:rsidRPr="008E2CCD" w:rsidRDefault="0060535D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lastRenderedPageBreak/>
              <w:t>Part A: Approved A</w:t>
            </w: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chievement Measures (Check One)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60535D" w:rsidRPr="008E2CCD" w:rsidTr="004D0CF7">
        <w:trPr>
          <w:gridAfter w:val="1"/>
          <w:wAfter w:w="4708" w:type="dxa"/>
          <w:trHeight w:val="333"/>
        </w:trPr>
        <w:tc>
          <w:tcPr>
            <w:tcW w:w="2847" w:type="dxa"/>
            <w:gridSpan w:val="3"/>
            <w:vMerge/>
            <w:shd w:val="clear" w:color="auto" w:fill="A6A6A6" w:themeFill="background1" w:themeFillShade="A6"/>
          </w:tcPr>
          <w:p w:rsidR="0060535D" w:rsidRPr="008E2CCD" w:rsidRDefault="0060535D" w:rsidP="008E2CCD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State Assessments</w:t>
            </w:r>
          </w:p>
          <w:p w:rsidR="0014126A" w:rsidRPr="008E2CCD" w:rsidRDefault="0014126A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TVAAS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ACT/SAT Suite of Assessments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Off the Shelf Assessments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1643AB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Early Postsecondary Exam (AP,</w:t>
            </w:r>
            <w:r w:rsidR="00317D79">
              <w:rPr>
                <w:rFonts w:ascii="Open Sans" w:hAnsi="Open Sans" w:cs="Open Sans"/>
                <w:sz w:val="18"/>
                <w:szCs w:val="18"/>
              </w:rPr>
              <w:t xml:space="preserve"> Cambridge, CLEF, IB, SDC, or dual credit exam)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Industry Certifications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Graduation Rate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rPr>
          <w:trHeight w:val="215"/>
        </w:trPr>
        <w:tc>
          <w:tcPr>
            <w:tcW w:w="7555" w:type="dxa"/>
            <w:gridSpan w:val="4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lastRenderedPageBreak/>
              <w:t>Part B: Chosen Measure (from Part A) and Rationale</w:t>
            </w:r>
          </w:p>
        </w:tc>
      </w:tr>
      <w:tr w:rsidR="00D91C5B" w:rsidTr="004D0CF7">
        <w:trPr>
          <w:trHeight w:val="333"/>
        </w:trPr>
        <w:tc>
          <w:tcPr>
            <w:tcW w:w="7555" w:type="dxa"/>
            <w:gridSpan w:val="4"/>
            <w:shd w:val="clear" w:color="auto" w:fill="auto"/>
          </w:tcPr>
          <w:p w:rsidR="00D91C5B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14126A" w:rsidRDefault="0014126A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14126A" w:rsidRDefault="0014126A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D91C5B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Achievement Score</w:t>
            </w:r>
          </w:p>
        </w:tc>
        <w:tc>
          <w:tcPr>
            <w:tcW w:w="6154" w:type="dxa"/>
            <w:gridSpan w:val="3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Measurable Criteria to Meet Effectiveness Rating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  <w:p w:rsidR="00D91C5B" w:rsidRPr="008E2CCD" w:rsidRDefault="00D91C5B" w:rsidP="00B554FE">
            <w:pPr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To be completed by administrator and teacher</w:t>
            </w: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0535D" w:rsidRDefault="0060535D" w:rsidP="00960F90">
      <w:pPr>
        <w:spacing w:after="0"/>
        <w:rPr>
          <w:rFonts w:ascii="Open Sans" w:hAnsi="Open Sans" w:cs="Open Sans"/>
          <w:sz w:val="20"/>
          <w:szCs w:val="20"/>
        </w:rPr>
        <w:sectPr w:rsidR="0060535D" w:rsidSect="00721F68">
          <w:type w:val="continuous"/>
          <w:pgSz w:w="12240" w:h="15840"/>
          <w:pgMar w:top="720" w:right="720" w:bottom="720" w:left="720" w:header="720" w:footer="320" w:gutter="0"/>
          <w:cols w:num="2" w:space="310" w:equalWidth="0">
            <w:col w:w="2880" w:space="310"/>
            <w:col w:w="7610"/>
          </w:cols>
          <w:docGrid w:linePitch="360"/>
          <w15:footnoteColumns w:val="1"/>
        </w:sectPr>
      </w:pPr>
    </w:p>
    <w:p w:rsidR="00960F90" w:rsidRDefault="00960F90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lastRenderedPageBreak/>
        <w:t xml:space="preserve">Educator </w:t>
      </w:r>
      <w:r>
        <w:rPr>
          <w:rFonts w:ascii="Open Sans" w:hAnsi="Open Sans" w:cs="Open Sans"/>
          <w:sz w:val="20"/>
          <w:szCs w:val="20"/>
        </w:rPr>
        <w:t>Signature</w:t>
      </w:r>
      <w:r w:rsidR="00D91C5B">
        <w:rPr>
          <w:rStyle w:val="FootnoteReference"/>
          <w:rFonts w:ascii="Open Sans" w:hAnsi="Open Sans" w:cs="Open Sans"/>
          <w:sz w:val="20"/>
          <w:szCs w:val="20"/>
        </w:rPr>
        <w:footnoteReference w:id="3"/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960F90" w:rsidRPr="008E2CCD" w:rsidRDefault="00960F90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Evaluator</w:t>
      </w:r>
      <w:r w:rsidRPr="008E2CC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Signature______________________________________________________________________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960F90" w:rsidRDefault="00D91C5B" w:rsidP="00960F90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D608D4" wp14:editId="2D1D58C6">
                <wp:simplePos x="0" y="0"/>
                <wp:positionH relativeFrom="margin">
                  <wp:align>left</wp:align>
                </wp:positionH>
                <wp:positionV relativeFrom="paragraph">
                  <wp:posOffset>171390</wp:posOffset>
                </wp:positionV>
                <wp:extent cx="6943725" cy="0"/>
                <wp:effectExtent l="0" t="1905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826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5E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5pt;width:546.75pt;height:0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D4IQIAADwEAAAOAAAAZHJzL2Uyb0RvYy54bWysU02P2jAQvVfqf7B8h3yQZS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" strokecolor="#c82630" strokeweight="3pt">
                <w10:wrap anchorx="margin"/>
              </v:shape>
            </w:pict>
          </mc:Fallback>
        </mc:AlternateContent>
      </w:r>
    </w:p>
    <w:p w:rsidR="00960F90" w:rsidRPr="00960F90" w:rsidRDefault="00960F90" w:rsidP="00960F90">
      <w:pPr>
        <w:spacing w:after="0"/>
        <w:rPr>
          <w:rFonts w:ascii="Open Sans" w:hAnsi="Open Sans" w:cs="Open Sans"/>
          <w:b/>
          <w:sz w:val="24"/>
          <w:szCs w:val="24"/>
        </w:rPr>
      </w:pPr>
      <w:r w:rsidRPr="00960F90">
        <w:rPr>
          <w:rFonts w:ascii="Open Sans" w:hAnsi="Open Sans" w:cs="Open Sans"/>
          <w:b/>
          <w:sz w:val="24"/>
          <w:szCs w:val="24"/>
        </w:rPr>
        <w:t xml:space="preserve">To be completed </w:t>
      </w:r>
      <w:r>
        <w:rPr>
          <w:rFonts w:ascii="Open Sans" w:hAnsi="Open Sans" w:cs="Open Sans"/>
          <w:b/>
          <w:sz w:val="24"/>
          <w:szCs w:val="24"/>
        </w:rPr>
        <w:t>prior to summative conference</w:t>
      </w:r>
    </w:p>
    <w:p w:rsidR="00960F90" w:rsidRDefault="00960F90" w:rsidP="00960F90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D55014" w:rsidTr="00D55014">
        <w:trPr>
          <w:trHeight w:val="500"/>
        </w:trPr>
        <w:tc>
          <w:tcPr>
            <w:tcW w:w="890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Pr="008E2CCD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 xml:space="preserve">Part C: Summative Effectiveness Rating </w:t>
            </w:r>
            <w:r w:rsidRPr="00D91C5B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(for evaluator use only)</w:t>
            </w:r>
          </w:p>
          <w:p w:rsidR="00D55014" w:rsidRPr="008E2CCD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Achievement Measure Outcome (on measure selected above)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Final Achievement Score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4"/>
            </w:r>
          </w:p>
        </w:tc>
      </w:tr>
      <w:tr w:rsidR="00D55014" w:rsidTr="004D0CF7">
        <w:trPr>
          <w:trHeight w:val="548"/>
        </w:trPr>
        <w:tc>
          <w:tcPr>
            <w:tcW w:w="8905" w:type="dxa"/>
            <w:vMerge w:val="restart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</w:tr>
      <w:tr w:rsidR="00D55014" w:rsidTr="00D55014">
        <w:trPr>
          <w:trHeight w:val="278"/>
        </w:trPr>
        <w:tc>
          <w:tcPr>
            <w:tcW w:w="8905" w:type="dxa"/>
            <w:vMerge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D55014" w:rsidTr="00D55014">
        <w:trPr>
          <w:trHeight w:val="539"/>
        </w:trPr>
        <w:tc>
          <w:tcPr>
            <w:tcW w:w="8905" w:type="dxa"/>
            <w:vMerge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</w:tr>
    </w:tbl>
    <w:p w:rsidR="00D55014" w:rsidRDefault="00D55014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 xml:space="preserve">Educator </w:t>
      </w:r>
      <w:r>
        <w:rPr>
          <w:rFonts w:ascii="Open Sans" w:hAnsi="Open Sans" w:cs="Open Sans"/>
          <w:sz w:val="20"/>
          <w:szCs w:val="20"/>
        </w:rPr>
        <w:t>Signature</w:t>
      </w:r>
      <w:r>
        <w:rPr>
          <w:rStyle w:val="FootnoteReference"/>
          <w:rFonts w:ascii="Open Sans" w:hAnsi="Open Sans" w:cs="Open Sans"/>
          <w:sz w:val="20"/>
          <w:szCs w:val="20"/>
        </w:rPr>
        <w:footnoteReference w:id="5"/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D55014" w:rsidRDefault="00D55014" w:rsidP="004D0CF7">
      <w:pPr>
        <w:spacing w:after="0" w:line="360" w:lineRule="auto"/>
        <w:rPr>
          <w:rFonts w:ascii="PermianSlabSerifTypeface" w:hAnsi="PermianSlabSerifTypeface" w:cs="Open Sans"/>
          <w:b/>
          <w:sz w:val="32"/>
          <w:szCs w:val="32"/>
        </w:rPr>
        <w:sectPr w:rsidR="00D55014" w:rsidSect="00721F68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  <w:r>
        <w:rPr>
          <w:rFonts w:ascii="Open Sans" w:hAnsi="Open Sans" w:cs="Open Sans"/>
          <w:sz w:val="20"/>
          <w:szCs w:val="20"/>
        </w:rPr>
        <w:t>Evaluator</w:t>
      </w:r>
      <w:r w:rsidRPr="008E2CC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Signature______________________________________________________________________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BE656E" w:rsidRPr="0046473C" w:rsidRDefault="00BE656E" w:rsidP="008E2CCD">
      <w:pPr>
        <w:spacing w:after="0" w:line="240" w:lineRule="auto"/>
        <w:rPr>
          <w:rFonts w:ascii="PermianSlabSerifTypeface" w:hAnsi="PermianSlabSerifTypeface" w:cs="Open Sans"/>
          <w:b/>
          <w:sz w:val="32"/>
          <w:szCs w:val="32"/>
        </w:rPr>
      </w:pPr>
      <w:r w:rsidRPr="0046473C">
        <w:rPr>
          <w:rFonts w:ascii="PermianSlabSerifTypeface" w:hAnsi="PermianSlabSerifTypeface" w:cs="Open Sans"/>
          <w:b/>
          <w:sz w:val="32"/>
          <w:szCs w:val="32"/>
        </w:rPr>
        <w:lastRenderedPageBreak/>
        <w:t>A</w:t>
      </w:r>
      <w:r w:rsidR="007618F7" w:rsidRPr="0046473C">
        <w:rPr>
          <w:rFonts w:ascii="PermianSlabSerifTypeface" w:hAnsi="PermianSlabSerifTypeface" w:cs="Open Sans"/>
          <w:b/>
          <w:sz w:val="32"/>
          <w:szCs w:val="32"/>
        </w:rPr>
        <w:t>pproved Achievement Measures 2016-17</w:t>
      </w:r>
    </w:p>
    <w:p w:rsidR="00721F68" w:rsidRDefault="00721F68" w:rsidP="008E2CCD">
      <w:pPr>
        <w:jc w:val="center"/>
        <w:rPr>
          <w:rFonts w:ascii="Open Sans" w:hAnsi="Open Sans" w:cs="Open Sans"/>
          <w:b/>
          <w:color w:val="FFFFFF" w:themeColor="background1"/>
          <w:sz w:val="20"/>
          <w:szCs w:val="20"/>
        </w:rPr>
        <w:sectPr w:rsidR="00721F68" w:rsidSect="009B495F">
          <w:pgSz w:w="12240" w:h="15840"/>
          <w:pgMar w:top="720" w:right="720" w:bottom="720" w:left="720" w:header="540" w:footer="720" w:gutter="0"/>
          <w:cols w:space="720"/>
          <w:titlePg/>
          <w:docGrid w:linePitch="360"/>
        </w:sectPr>
      </w:pPr>
    </w:p>
    <w:tbl>
      <w:tblPr>
        <w:tblStyle w:val="TableGrid"/>
        <w:tblW w:w="530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720"/>
        <w:gridCol w:w="810"/>
        <w:gridCol w:w="805"/>
      </w:tblGrid>
      <w:tr w:rsidR="00A93A80" w:rsidRPr="00935EAD" w:rsidTr="00721F68">
        <w:tc>
          <w:tcPr>
            <w:tcW w:w="5305" w:type="dxa"/>
            <w:gridSpan w:val="5"/>
            <w:shd w:val="clear" w:color="auto" w:fill="C82630"/>
          </w:tcPr>
          <w:p w:rsidR="00BE656E" w:rsidRPr="00935EAD" w:rsidRDefault="00BE656E" w:rsidP="008E2CC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State Assessments</w:t>
            </w:r>
          </w:p>
        </w:tc>
      </w:tr>
      <w:tr w:rsidR="007618F7" w:rsidRPr="00935EAD" w:rsidTr="006E537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BE656E" w:rsidRPr="00935EAD" w:rsidRDefault="00935EAD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</w:t>
            </w:r>
            <w:r w:rsidR="00BE656E"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Classroom Level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Grade Level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Algebra I or 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935EAD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Biology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Chemistry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English I, II, or III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935EAD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Geometry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6E5372">
              <w:rPr>
                <w:rFonts w:ascii="Open Sans" w:hAnsi="Open Sans" w:cs="Open Sans"/>
                <w:sz w:val="16"/>
                <w:szCs w:val="16"/>
              </w:rPr>
              <w:t xml:space="preserve">EOC: Integrated 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Math I, II, or III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F94938" w:rsidRPr="00935EAD" w:rsidTr="006E5372">
        <w:tc>
          <w:tcPr>
            <w:tcW w:w="1890" w:type="dxa"/>
          </w:tcPr>
          <w:p w:rsidR="00F94938" w:rsidRDefault="00F94938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*EOC:  US History</w:t>
            </w:r>
          </w:p>
        </w:tc>
        <w:tc>
          <w:tcPr>
            <w:tcW w:w="108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17D79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TCAP: ALT 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17D79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TCAP: Science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17D79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TCAP: WIDA ACCESS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57FAD" w:rsidRPr="00935EAD" w:rsidTr="00721F68">
        <w:tc>
          <w:tcPr>
            <w:tcW w:w="5305" w:type="dxa"/>
            <w:gridSpan w:val="5"/>
          </w:tcPr>
          <w:p w:rsidR="00357FAD" w:rsidRPr="00A637A6" w:rsidRDefault="00357FAD" w:rsidP="00A739FD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A637A6">
              <w:rPr>
                <w:rFonts w:ascii="Open Sans" w:hAnsi="Open Sans" w:cs="Open Sans"/>
                <w:i/>
                <w:sz w:val="16"/>
                <w:szCs w:val="16"/>
              </w:rPr>
              <w:t xml:space="preserve">*Achievement measure </w:t>
            </w:r>
            <w:r w:rsidR="00A739FD">
              <w:rPr>
                <w:rFonts w:ascii="Open Sans" w:hAnsi="Open Sans" w:cs="Open Sans"/>
                <w:i/>
                <w:sz w:val="16"/>
                <w:szCs w:val="16"/>
              </w:rPr>
              <w:t xml:space="preserve">can </w:t>
            </w:r>
            <w:r w:rsidRPr="00A637A6">
              <w:rPr>
                <w:rFonts w:ascii="Open Sans" w:hAnsi="Open Sans" w:cs="Open Sans"/>
                <w:i/>
                <w:sz w:val="16"/>
                <w:szCs w:val="16"/>
              </w:rPr>
              <w:t>be scaled using AMO</w:t>
            </w:r>
          </w:p>
        </w:tc>
      </w:tr>
    </w:tbl>
    <w:p w:rsidR="00B827F2" w:rsidRDefault="00B827F2"/>
    <w:tbl>
      <w:tblPr>
        <w:tblStyle w:val="TableGrid"/>
        <w:tblW w:w="53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260"/>
      </w:tblGrid>
      <w:tr w:rsidR="00A93A80" w:rsidRPr="00256635" w:rsidTr="00B827F2">
        <w:tc>
          <w:tcPr>
            <w:tcW w:w="5310" w:type="dxa"/>
            <w:gridSpan w:val="3"/>
            <w:shd w:val="clear" w:color="auto" w:fill="C82630"/>
          </w:tcPr>
          <w:p w:rsidR="00FF1029" w:rsidRPr="00935EAD" w:rsidRDefault="00A739FD" w:rsidP="008E2CC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Overall </w:t>
            </w:r>
            <w:r w:rsidR="00FF1029"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TVAAS</w:t>
            </w:r>
          </w:p>
        </w:tc>
      </w:tr>
      <w:tr w:rsidR="00B827F2" w:rsidRPr="00256635" w:rsidTr="00B827F2">
        <w:trPr>
          <w:cantSplit/>
          <w:trHeight w:val="449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 Name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Pr="00256635">
              <w:rPr>
                <w:rFonts w:ascii="Open Sans" w:hAnsi="Open Sans" w:cs="Open Sans"/>
                <w:sz w:val="16"/>
                <w:szCs w:val="16"/>
              </w:rPr>
              <w:t>omposite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Science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Social Studies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CTE Concentrators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tabs>
                <w:tab w:val="left" w:pos="1888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Science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CTE Concentrator: Social Studies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CTE Students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Science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CTE Students: Social Studies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Early Grades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Composite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020D30" w:rsidRDefault="00B827F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020D30" w:rsidRDefault="00B827F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020D30" w:rsidRDefault="00B827F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020D30" w:rsidRDefault="00B827F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</w:tbl>
    <w:p w:rsidR="00B827F2" w:rsidRDefault="00B827F2"/>
    <w:p w:rsidR="00B827F2" w:rsidRDefault="00B827F2"/>
    <w:p w:rsidR="00B827F2" w:rsidRDefault="00B827F2"/>
    <w:p w:rsidR="00B827F2" w:rsidRDefault="00B827F2"/>
    <w:p w:rsidR="00B827F2" w:rsidRDefault="00B827F2"/>
    <w:tbl>
      <w:tblPr>
        <w:tblStyle w:val="TableGrid"/>
        <w:tblW w:w="53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260"/>
      </w:tblGrid>
      <w:tr w:rsidR="009B495F" w:rsidRPr="00256635" w:rsidTr="00B827F2">
        <w:tc>
          <w:tcPr>
            <w:tcW w:w="5310" w:type="dxa"/>
            <w:gridSpan w:val="3"/>
            <w:shd w:val="clear" w:color="auto" w:fill="C82630"/>
          </w:tcPr>
          <w:p w:rsidR="009B495F" w:rsidRPr="00935EAD" w:rsidRDefault="00A739FD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 xml:space="preserve">Overall </w:t>
            </w:r>
            <w:r w:rsidR="009B495F"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TVAAS</w:t>
            </w:r>
          </w:p>
        </w:tc>
      </w:tr>
      <w:tr w:rsidR="00B827F2" w:rsidRPr="00256635" w:rsidTr="00B827F2">
        <w:trPr>
          <w:cantSplit/>
          <w:trHeight w:val="449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 Name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B827F2" w:rsidRPr="00256635" w:rsidRDefault="00B827F2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4D0CF7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4D0CF7" w:rsidRPr="00256635" w:rsidRDefault="004D0CF7" w:rsidP="004D0CF7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EOC</w:t>
            </w:r>
          </w:p>
        </w:tc>
      </w:tr>
      <w:tr w:rsidR="00B827F2" w:rsidRPr="00256635" w:rsidTr="00B827F2">
        <w:trPr>
          <w:trHeight w:val="242"/>
        </w:trPr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Composite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A23E7E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A23E7E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DF3B4F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DF3B4F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DF3B4F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Science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DF3B4F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Social Studies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Pr="00DF3B4F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B827F2" w:rsidRPr="00256635" w:rsidRDefault="00B827F2" w:rsidP="00721F68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TCAP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Composite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Science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5310" w:type="dxa"/>
            <w:gridSpan w:val="3"/>
            <w:shd w:val="clear" w:color="auto" w:fill="D9D9D9" w:themeFill="background1" w:themeFillShade="D9"/>
            <w:vAlign w:val="center"/>
          </w:tcPr>
          <w:p w:rsidR="00B827F2" w:rsidRPr="00256635" w:rsidRDefault="00B827F2" w:rsidP="00721F68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TCAP/EOC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Composite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Literacy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Literacy and Numeracy</w:t>
            </w:r>
          </w:p>
        </w:tc>
        <w:tc>
          <w:tcPr>
            <w:tcW w:w="1260" w:type="dxa"/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  <w:tcBorders>
              <w:bottom w:val="single" w:sz="4" w:space="0" w:color="auto"/>
            </w:tcBorders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Numeracy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  <w:tcBorders>
              <w:bottom w:val="single" w:sz="4" w:space="0" w:color="auto"/>
            </w:tcBorders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27F2" w:rsidRPr="00256635" w:rsidRDefault="00B827F2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B827F2" w:rsidRPr="00256635" w:rsidTr="00B827F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256635" w:rsidRDefault="00B827F2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TCAP/EOC Social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256635" w:rsidRDefault="00B827F2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Default="00B827F2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</w:tbl>
    <w:p w:rsidR="005328B9" w:rsidRDefault="005328B9"/>
    <w:tbl>
      <w:tblPr>
        <w:tblStyle w:val="TableGrid"/>
        <w:tblW w:w="530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95"/>
        <w:gridCol w:w="2610"/>
      </w:tblGrid>
      <w:tr w:rsidR="009B495F" w:rsidRPr="00256635" w:rsidTr="00721F68">
        <w:tc>
          <w:tcPr>
            <w:tcW w:w="5305" w:type="dxa"/>
            <w:gridSpan w:val="2"/>
            <w:shd w:val="clear" w:color="auto" w:fill="C82630"/>
          </w:tcPr>
          <w:p w:rsidR="009B495F" w:rsidRPr="00935EAD" w:rsidRDefault="009B495F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ACT/SAT Suite of Assessments</w:t>
            </w:r>
          </w:p>
        </w:tc>
      </w:tr>
      <w:tr w:rsidR="009B495F" w:rsidRPr="00256635" w:rsidTr="00721F68">
        <w:trPr>
          <w:trHeight w:val="2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Pr="00256635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SAT</w:t>
            </w:r>
          </w:p>
        </w:tc>
      </w:tr>
      <w:tr w:rsidR="009B495F" w:rsidRPr="00256635" w:rsidTr="00721F68">
        <w:trPr>
          <w:trHeight w:val="2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ACT Aspire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PSAT</w:t>
            </w:r>
          </w:p>
        </w:tc>
      </w:tr>
      <w:tr w:rsidR="009B495F" w:rsidRPr="00256635" w:rsidTr="00721F68">
        <w:tc>
          <w:tcPr>
            <w:tcW w:w="5305" w:type="dxa"/>
            <w:gridSpan w:val="2"/>
            <w:shd w:val="clear" w:color="auto" w:fill="C82630"/>
          </w:tcPr>
          <w:p w:rsidR="009B495F" w:rsidRPr="00935EAD" w:rsidRDefault="00317D79" w:rsidP="00317D7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Early Posts</w:t>
            </w:r>
            <w:r w:rsidR="00020D3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econdary Exams</w:t>
            </w:r>
          </w:p>
        </w:tc>
      </w:tr>
      <w:tr w:rsidR="001643AB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935EAD" w:rsidDel="001643AB" w:rsidRDefault="001643AB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 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B" w:rsidRPr="00935EAD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Dual Credit Exams</w:t>
            </w:r>
          </w:p>
        </w:tc>
      </w:tr>
      <w:tr w:rsidR="00D379F9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9" w:rsidRPr="00256635" w:rsidRDefault="001643AB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Cambridge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F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IB Assessment </w:t>
            </w:r>
          </w:p>
        </w:tc>
      </w:tr>
      <w:tr w:rsidR="001643AB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935EAD" w:rsidDel="001643AB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B" w:rsidRPr="00935EAD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SDC</w:t>
            </w:r>
          </w:p>
        </w:tc>
      </w:tr>
    </w:tbl>
    <w:p w:rsidR="00486CCD" w:rsidRDefault="00935EAD" w:rsidP="00C82697">
      <w:pPr>
        <w:spacing w:after="0"/>
        <w:sectPr w:rsidR="00486CCD" w:rsidSect="00496D30">
          <w:type w:val="continuous"/>
          <w:pgSz w:w="12240" w:h="15840"/>
          <w:pgMar w:top="1296" w:right="720" w:bottom="1440" w:left="1296" w:header="547" w:footer="720" w:gutter="0"/>
          <w:cols w:num="2" w:space="720"/>
          <w:titlePg/>
          <w:docGrid w:linePitch="360"/>
        </w:sectPr>
      </w:pPr>
      <w:r>
        <w:br w:type="column"/>
      </w: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486CCD" w:rsidRPr="00486CCD" w:rsidTr="005328B9">
        <w:trPr>
          <w:trHeight w:val="202"/>
        </w:trPr>
        <w:tc>
          <w:tcPr>
            <w:tcW w:w="5305" w:type="dxa"/>
            <w:shd w:val="clear" w:color="auto" w:fill="C82630"/>
          </w:tcPr>
          <w:p w:rsidR="00486CCD" w:rsidRPr="00486CCD" w:rsidRDefault="00486CCD" w:rsidP="00A739FD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486CC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Industry Certifications</w:t>
            </w:r>
          </w:p>
        </w:tc>
      </w:tr>
      <w:tr w:rsidR="001374A2" w:rsidRPr="001374A2" w:rsidTr="005328B9">
        <w:trPr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1374A2" w:rsidRDefault="001374A2" w:rsidP="00486CCD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1374A2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Advanced Manufacturing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American Welding Society Certified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AWS SENSE Entry Level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AWS SENSE Advanced Level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Level I Siemens Certified Mechatronic Systems Assistant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Machining Level I – Measurement, Materials, and Safety Certification (NIMS)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Production Certification (CPT)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Agriculture, Food, &amp; Natural Resources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Commercial Pest</w:t>
            </w:r>
            <w:r>
              <w:rPr>
                <w:rFonts w:ascii="Open Sans" w:hAnsi="Open Sans" w:cs="Open Sans"/>
                <w:sz w:val="16"/>
                <w:szCs w:val="16"/>
              </w:rPr>
              <w:t>icide Certification – Core (03)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Tennessee-Specific Industry Certification – Animal Science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Architecture &amp; Construction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EPA Section 608 Universal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HVAC Excellence </w:t>
            </w:r>
            <w:r>
              <w:rPr>
                <w:rFonts w:ascii="Open Sans" w:hAnsi="Open Sans" w:cs="Open Sans"/>
                <w:sz w:val="16"/>
                <w:szCs w:val="16"/>
              </w:rPr>
              <w:t>Employment Ready Certifications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HVAC Excellence, Heating, Electrical, Air Con</w:t>
            </w:r>
            <w:r>
              <w:rPr>
                <w:rFonts w:ascii="Open Sans" w:hAnsi="Open Sans" w:cs="Open Sans"/>
                <w:sz w:val="16"/>
                <w:szCs w:val="16"/>
              </w:rPr>
              <w:t>ditioning Technology (H.E.A.T.)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Carpentry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Carpentry Level Two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Construction Technology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Core Curriculum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Electrical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Plumbing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Universal R-410A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Business Management &amp; Administration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1374A2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Expert (pass the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two-part Expert Exam in Excel)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Expert (pass the two-part Expert Exam in Word)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Microsoft Office Master – Track 1 (Word </w:t>
            </w:r>
            <w:r>
              <w:rPr>
                <w:rFonts w:ascii="Open Sans" w:hAnsi="Open Sans" w:cs="Open Sans"/>
                <w:sz w:val="16"/>
                <w:szCs w:val="16"/>
              </w:rPr>
              <w:t>Expert + Excel Core + Elective)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Master – Track 2 (Excel Expert + Word Core + Electiv</w:t>
            </w:r>
            <w:r>
              <w:rPr>
                <w:rFonts w:ascii="Open Sans" w:hAnsi="Open Sans" w:cs="Open Sans"/>
                <w:sz w:val="16"/>
                <w:szCs w:val="16"/>
              </w:rPr>
              <w:t>e)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Master – Track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3 (Excel Expert + Word Expert)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</w:t>
            </w:r>
            <w:r>
              <w:rPr>
                <w:rFonts w:ascii="Open Sans" w:hAnsi="Open Sans" w:cs="Open Sans"/>
                <w:sz w:val="16"/>
                <w:szCs w:val="16"/>
              </w:rPr>
              <w:t>osoft Office Specialist (Excel)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Office Specialist (PowerPoint)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Specialist (Word)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Finance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National Certified Compliance Officer (NCCO)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Health Science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Certi</w:t>
            </w:r>
            <w:r>
              <w:rPr>
                <w:rFonts w:ascii="Open Sans" w:hAnsi="Open Sans" w:cs="Open Sans"/>
                <w:sz w:val="16"/>
                <w:szCs w:val="16"/>
              </w:rPr>
              <w:t>fied Clinical Medical Assistant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EKG Technician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Nursing Assistant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Personal Trainer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Certified Pharmacy Technician</w:t>
            </w:r>
          </w:p>
        </w:tc>
      </w:tr>
    </w:tbl>
    <w:p w:rsidR="00D379F9" w:rsidRDefault="00D379F9"/>
    <w:p w:rsidR="00D379F9" w:rsidRDefault="00D379F9"/>
    <w:p w:rsidR="00EC6190" w:rsidRDefault="00EC6190"/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379F9" w:rsidRPr="00486CCD" w:rsidTr="00CF5FE3">
        <w:trPr>
          <w:trHeight w:val="202"/>
        </w:trPr>
        <w:tc>
          <w:tcPr>
            <w:tcW w:w="5305" w:type="dxa"/>
            <w:shd w:val="clear" w:color="auto" w:fill="C82630"/>
          </w:tcPr>
          <w:p w:rsidR="00D379F9" w:rsidRPr="00486CCD" w:rsidRDefault="00D379F9" w:rsidP="00CF5FE3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486CC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Industry Certifications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Human Services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CD</w:t>
            </w:r>
            <w:r>
              <w:rPr>
                <w:rFonts w:ascii="Open Sans" w:hAnsi="Open Sans" w:cs="Open Sans"/>
                <w:sz w:val="16"/>
                <w:szCs w:val="16"/>
              </w:rPr>
              <w:t>A – Child Development Associate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TN Board of Cosmetology &amp; </w:t>
            </w:r>
            <w:r>
              <w:rPr>
                <w:rFonts w:ascii="Open Sans" w:hAnsi="Open Sans" w:cs="Open Sans"/>
                <w:sz w:val="16"/>
                <w:szCs w:val="16"/>
              </w:rPr>
              <w:t>Barbering – TN Cosmetology 1010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TN Board of Cosmetology &amp; Ba</w:t>
            </w:r>
            <w:r>
              <w:rPr>
                <w:rFonts w:ascii="Open Sans" w:hAnsi="Open Sans" w:cs="Open Sans"/>
                <w:sz w:val="16"/>
                <w:szCs w:val="16"/>
              </w:rPr>
              <w:t>rbering – TN Master Barber 1010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Emergency Medical Responder (First Responder)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Information Technology 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CCNA Ci</w:t>
            </w:r>
            <w:r>
              <w:rPr>
                <w:rFonts w:ascii="Open Sans" w:hAnsi="Open Sans" w:cs="Open Sans"/>
                <w:sz w:val="16"/>
                <w:szCs w:val="16"/>
              </w:rPr>
              <w:t>sco Certified Network Associate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Cisco Certified Entry Network Tech (CCENT)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CIW Web Design S</w:t>
            </w:r>
            <w:r>
              <w:rPr>
                <w:rFonts w:ascii="Open Sans" w:hAnsi="Open Sans" w:cs="Open Sans"/>
                <w:sz w:val="16"/>
                <w:szCs w:val="16"/>
              </w:rPr>
              <w:t>pecialist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A+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IT Fundamentals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Network+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CompTIA Security+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STEM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Certified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Solidworks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Associate (CSWA) – Academic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486CCD" w:rsidRPr="00721F68" w:rsidRDefault="009B2734" w:rsidP="00721F68">
            <w:pP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721F68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Transportation, Distribution, &amp; Logistics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Certification: Maintenan</w:t>
            </w:r>
            <w:r>
              <w:rPr>
                <w:rFonts w:ascii="Open Sans" w:hAnsi="Open Sans" w:cs="Open Sans"/>
                <w:sz w:val="16"/>
                <w:szCs w:val="16"/>
              </w:rPr>
              <w:t>ce &amp; Light Repair Certification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Certification</w:t>
            </w:r>
            <w:r>
              <w:rPr>
                <w:rFonts w:ascii="Open Sans" w:hAnsi="Open Sans" w:cs="Open Sans"/>
                <w:sz w:val="16"/>
                <w:szCs w:val="16"/>
              </w:rPr>
              <w:t>: Nonstructural Analysis/Repair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</w:t>
            </w:r>
            <w:r>
              <w:rPr>
                <w:rFonts w:ascii="Open Sans" w:hAnsi="Open Sans" w:cs="Open Sans"/>
                <w:sz w:val="16"/>
                <w:szCs w:val="16"/>
              </w:rPr>
              <w:t>ation: Painting and Refinishing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</w:t>
            </w:r>
            <w:r>
              <w:rPr>
                <w:rFonts w:ascii="Open Sans" w:hAnsi="Open Sans" w:cs="Open Sans"/>
                <w:sz w:val="16"/>
                <w:szCs w:val="16"/>
              </w:rPr>
              <w:t>ion: Structural Analysis/Repair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I-CAR Refinish Technician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ProLevel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1 or I-CAR Non-Structural 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Technician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ProLevel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</w:p>
        </w:tc>
      </w:tr>
    </w:tbl>
    <w:p w:rsidR="00486CCD" w:rsidRDefault="00486CCD" w:rsidP="00D55014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2652"/>
        <w:gridCol w:w="2653"/>
      </w:tblGrid>
      <w:tr w:rsidR="00D379F9" w:rsidRPr="00486CCD" w:rsidTr="00CF5FE3">
        <w:trPr>
          <w:trHeight w:val="202"/>
        </w:trPr>
        <w:tc>
          <w:tcPr>
            <w:tcW w:w="5305" w:type="dxa"/>
            <w:gridSpan w:val="2"/>
            <w:shd w:val="clear" w:color="auto" w:fill="C82630"/>
          </w:tcPr>
          <w:p w:rsidR="00D379F9" w:rsidRPr="00486CCD" w:rsidRDefault="00D379F9" w:rsidP="00CF5FE3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Off-the-Shelf Assessments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AIMS Web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4C156C" w:rsidP="004C156C">
            <w:pPr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Li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melight </w:t>
            </w:r>
          </w:p>
        </w:tc>
      </w:tr>
      <w:tr w:rsidR="00D379F9" w:rsidRPr="00486CCD" w:rsidTr="00CF5FE3">
        <w:trPr>
          <w:trHeight w:val="197"/>
        </w:trPr>
        <w:tc>
          <w:tcPr>
            <w:tcW w:w="2652" w:type="dxa"/>
            <w:vMerge w:val="restart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Children’s Progress Academic Assessment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4C156C" w:rsidP="004C156C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Linguafolio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D379F9" w:rsidRPr="00486CCD" w:rsidTr="00CF5FE3">
        <w:trPr>
          <w:trHeight w:val="197"/>
        </w:trPr>
        <w:tc>
          <w:tcPr>
            <w:tcW w:w="2652" w:type="dxa"/>
            <w:vMerge/>
            <w:shd w:val="clear" w:color="auto" w:fill="auto"/>
          </w:tcPr>
          <w:p w:rsidR="00D379F9" w:rsidRPr="00935EAD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</w:tcPr>
          <w:p w:rsidR="00D379F9" w:rsidRDefault="004C156C" w:rsidP="004C156C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MAP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Classworks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F308C7" w:rsidRDefault="004C156C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Michigan Model 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DIBELS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664BD4" w:rsidP="00A739F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Greek Exam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Discovery Ed/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ThinkLink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Latin Exam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5328B9" w:rsidRDefault="00664BD4" w:rsidP="00664BD4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DRA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NOELLA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935EAD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easy CBM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SAT 10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FAST</w:t>
            </w:r>
          </w:p>
        </w:tc>
        <w:tc>
          <w:tcPr>
            <w:tcW w:w="2653" w:type="dxa"/>
            <w:shd w:val="clear" w:color="auto" w:fill="auto"/>
          </w:tcPr>
          <w:p w:rsidR="00664BD4" w:rsidRPr="00935EAD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Scholastic Suite of Assessments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Fountas-Pinell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STAMP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GOLD Assessment 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Early Literacy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iReady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Math</w:t>
            </w:r>
          </w:p>
        </w:tc>
      </w:tr>
      <w:tr w:rsidR="00664BD4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664BD4" w:rsidRPr="00F308C7" w:rsidRDefault="00664BD4" w:rsidP="00664BD4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Istation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664BD4" w:rsidRPr="00F308C7" w:rsidRDefault="00664BD4" w:rsidP="00664BD4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Reading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5328B9" w:rsidRDefault="004C156C" w:rsidP="004C156C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Kindergarten Readiness</w:t>
            </w: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664BD4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Terranova</w:t>
            </w:r>
            <w:proofErr w:type="spellEnd"/>
          </w:p>
        </w:tc>
      </w:tr>
      <w:tr w:rsidR="00F94938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F94938" w:rsidRPr="00935EAD" w:rsidRDefault="004C156C" w:rsidP="004C156C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Learning.com</w:t>
            </w: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F94938" w:rsidRDefault="00664BD4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Voyager</w:t>
            </w:r>
          </w:p>
        </w:tc>
      </w:tr>
      <w:tr w:rsidR="00D379F9" w:rsidRPr="00256635" w:rsidTr="00CF5FE3">
        <w:tc>
          <w:tcPr>
            <w:tcW w:w="5305" w:type="dxa"/>
            <w:gridSpan w:val="2"/>
            <w:shd w:val="clear" w:color="auto" w:fill="C82630"/>
          </w:tcPr>
          <w:p w:rsidR="00D379F9" w:rsidRPr="00935EAD" w:rsidRDefault="00D379F9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Other Measures</w:t>
            </w:r>
          </w:p>
        </w:tc>
      </w:tr>
      <w:tr w:rsidR="00D379F9" w:rsidRPr="00486CCD" w:rsidTr="00CF5FE3">
        <w:trPr>
          <w:trHeight w:val="202"/>
        </w:trPr>
        <w:tc>
          <w:tcPr>
            <w:tcW w:w="5305" w:type="dxa"/>
            <w:gridSpan w:val="2"/>
            <w:shd w:val="clear" w:color="auto" w:fill="auto"/>
            <w:vAlign w:val="center"/>
          </w:tcPr>
          <w:p w:rsidR="00D379F9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Graduation Rate</w:t>
            </w:r>
          </w:p>
        </w:tc>
      </w:tr>
    </w:tbl>
    <w:p w:rsidR="003D0EAF" w:rsidRDefault="003D0EAF" w:rsidP="00D55014">
      <w:pPr>
        <w:spacing w:after="0" w:line="240" w:lineRule="auto"/>
        <w:rPr>
          <w:rFonts w:ascii="Open Sans" w:hAnsi="Open Sans" w:cs="Open Sans"/>
        </w:rPr>
        <w:sectPr w:rsidR="003D0EA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  <w15:footnoteColumns w:val="1"/>
        </w:sectPr>
      </w:pPr>
    </w:p>
    <w:p w:rsidR="00D379F9" w:rsidRDefault="00D379F9" w:rsidP="00D55014">
      <w:pPr>
        <w:spacing w:after="0" w:line="240" w:lineRule="auto"/>
        <w:rPr>
          <w:rFonts w:ascii="Open Sans" w:hAnsi="Open Sans" w:cs="Open Sans"/>
        </w:rPr>
      </w:pPr>
    </w:p>
    <w:p w:rsidR="009B495F" w:rsidRDefault="009B495F" w:rsidP="00D55014">
      <w:pPr>
        <w:spacing w:after="0" w:line="240" w:lineRule="auto"/>
        <w:rPr>
          <w:rFonts w:ascii="Open Sans" w:hAnsi="Open Sans" w:cs="Open Sans"/>
        </w:rPr>
        <w:sectPr w:rsidR="009B495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495F" w:rsidRDefault="009B495F" w:rsidP="00D55014">
      <w:pPr>
        <w:spacing w:after="0" w:line="240" w:lineRule="auto"/>
        <w:rPr>
          <w:rFonts w:ascii="Open Sans" w:hAnsi="Open Sans" w:cs="Open Sans"/>
        </w:rPr>
        <w:sectPr w:rsidR="009B495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0CF7" w:rsidRPr="00BE656E" w:rsidRDefault="004D0CF7" w:rsidP="00D55014">
      <w:pPr>
        <w:spacing w:after="0" w:line="240" w:lineRule="auto"/>
        <w:rPr>
          <w:rFonts w:ascii="Open Sans" w:hAnsi="Open Sans" w:cs="Open Sans"/>
        </w:rPr>
      </w:pPr>
    </w:p>
    <w:sectPr w:rsidR="004D0CF7" w:rsidRPr="00BE656E" w:rsidSect="009B49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0C" w:rsidRDefault="00BA540C" w:rsidP="008E2CCD">
      <w:pPr>
        <w:spacing w:after="0" w:line="240" w:lineRule="auto"/>
      </w:pPr>
      <w:r>
        <w:separator/>
      </w:r>
    </w:p>
  </w:endnote>
  <w:endnote w:type="continuationSeparator" w:id="0">
    <w:p w:rsidR="00BA540C" w:rsidRDefault="00BA540C" w:rsidP="008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7371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6"/>
        <w:szCs w:val="16"/>
      </w:rPr>
    </w:sdtEndPr>
    <w:sdtContent>
      <w:p w:rsidR="00721F68" w:rsidRPr="00721F68" w:rsidRDefault="004C156C" w:rsidP="00721F68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>
          <w:rPr>
            <w:rFonts w:ascii="Open Sans" w:hAnsi="Open Sans" w:cs="Open Sans"/>
            <w:sz w:val="16"/>
            <w:szCs w:val="16"/>
          </w:rPr>
          <w:t>Updated 9.</w:t>
        </w:r>
        <w:r w:rsidR="00DA7EA1">
          <w:rPr>
            <w:rFonts w:ascii="Open Sans" w:hAnsi="Open Sans" w:cs="Open Sans"/>
            <w:sz w:val="16"/>
            <w:szCs w:val="16"/>
          </w:rPr>
          <w:t>14</w:t>
        </w:r>
        <w:r w:rsidR="00721F68" w:rsidRPr="00721F68">
          <w:rPr>
            <w:rFonts w:ascii="Open Sans" w:hAnsi="Open Sans" w:cs="Open Sans"/>
            <w:sz w:val="16"/>
            <w:szCs w:val="16"/>
          </w:rPr>
          <w:t xml:space="preserve">.16 </w:t>
        </w:r>
        <w:r w:rsidR="00721F68" w:rsidRPr="00721F68">
          <w:rPr>
            <w:rFonts w:ascii="Arial" w:hAnsi="Arial" w:cs="Arial"/>
            <w:sz w:val="16"/>
            <w:szCs w:val="16"/>
          </w:rPr>
          <w:t>●</w:t>
        </w:r>
        <w:r w:rsidR="00721F68" w:rsidRPr="00721F68">
          <w:rPr>
            <w:rFonts w:ascii="Open Sans" w:hAnsi="Open Sans" w:cs="Open Sans"/>
            <w:sz w:val="16"/>
            <w:szCs w:val="16"/>
          </w:rPr>
          <w:t xml:space="preserve"> </w:t>
        </w:r>
        <w:r w:rsidR="00721F68" w:rsidRPr="00721F68">
          <w:rPr>
            <w:rFonts w:ascii="Open Sans" w:hAnsi="Open Sans" w:cs="Open Sans"/>
            <w:sz w:val="16"/>
            <w:szCs w:val="16"/>
          </w:rPr>
          <w:fldChar w:fldCharType="begin"/>
        </w:r>
        <w:r w:rsidR="00721F68" w:rsidRPr="00721F68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="00721F68" w:rsidRPr="00721F68">
          <w:rPr>
            <w:rFonts w:ascii="Open Sans" w:hAnsi="Open Sans" w:cs="Open Sans"/>
            <w:sz w:val="16"/>
            <w:szCs w:val="16"/>
          </w:rPr>
          <w:fldChar w:fldCharType="separate"/>
        </w:r>
        <w:r w:rsidR="00DA7EA1">
          <w:rPr>
            <w:rFonts w:ascii="Open Sans" w:hAnsi="Open Sans" w:cs="Open Sans"/>
            <w:noProof/>
            <w:sz w:val="16"/>
            <w:szCs w:val="16"/>
          </w:rPr>
          <w:t>3</w:t>
        </w:r>
        <w:r w:rsidR="00721F68" w:rsidRPr="00721F68">
          <w:rPr>
            <w:rFonts w:ascii="Open Sans" w:hAnsi="Open Sans" w:cs="Open Sans"/>
            <w:noProof/>
            <w:sz w:val="16"/>
            <w:szCs w:val="16"/>
          </w:rPr>
          <w:fldChar w:fldCharType="end"/>
        </w:r>
      </w:p>
    </w:sdtContent>
  </w:sdt>
  <w:p w:rsidR="00B554FE" w:rsidRDefault="00B55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46014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6"/>
        <w:szCs w:val="16"/>
      </w:rPr>
    </w:sdtEndPr>
    <w:sdtContent>
      <w:p w:rsidR="00721F68" w:rsidRPr="00721F68" w:rsidRDefault="00721F68" w:rsidP="00721F68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 w:rsidRPr="00721F68">
          <w:rPr>
            <w:rFonts w:ascii="Open Sans" w:hAnsi="Open Sans" w:cs="Open Sans"/>
            <w:sz w:val="16"/>
            <w:szCs w:val="16"/>
          </w:rPr>
          <w:t xml:space="preserve">Updated </w:t>
        </w:r>
        <w:r w:rsidR="004C156C">
          <w:rPr>
            <w:rFonts w:ascii="Open Sans" w:hAnsi="Open Sans" w:cs="Open Sans"/>
            <w:sz w:val="16"/>
            <w:szCs w:val="16"/>
          </w:rPr>
          <w:t>9.</w:t>
        </w:r>
        <w:r w:rsidR="00DA7EA1">
          <w:rPr>
            <w:rFonts w:ascii="Open Sans" w:hAnsi="Open Sans" w:cs="Open Sans"/>
            <w:sz w:val="16"/>
            <w:szCs w:val="16"/>
          </w:rPr>
          <w:t>14</w:t>
        </w:r>
        <w:r w:rsidRPr="00721F68">
          <w:rPr>
            <w:rFonts w:ascii="Open Sans" w:hAnsi="Open Sans" w:cs="Open Sans"/>
            <w:sz w:val="16"/>
            <w:szCs w:val="16"/>
          </w:rPr>
          <w:t xml:space="preserve">.16 </w:t>
        </w:r>
        <w:r w:rsidRPr="00721F68">
          <w:rPr>
            <w:rFonts w:ascii="Arial" w:hAnsi="Arial" w:cs="Arial"/>
            <w:sz w:val="16"/>
            <w:szCs w:val="16"/>
          </w:rPr>
          <w:t>●</w:t>
        </w:r>
        <w:r w:rsidRPr="00721F68">
          <w:rPr>
            <w:rFonts w:ascii="Open Sans" w:hAnsi="Open Sans" w:cs="Open Sans"/>
            <w:sz w:val="16"/>
            <w:szCs w:val="16"/>
          </w:rPr>
          <w:t xml:space="preserve"> </w:t>
        </w:r>
        <w:r w:rsidRPr="00721F68">
          <w:rPr>
            <w:rFonts w:ascii="Open Sans" w:hAnsi="Open Sans" w:cs="Open Sans"/>
            <w:sz w:val="16"/>
            <w:szCs w:val="16"/>
          </w:rPr>
          <w:fldChar w:fldCharType="begin"/>
        </w:r>
        <w:r w:rsidRPr="00721F68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21F68">
          <w:rPr>
            <w:rFonts w:ascii="Open Sans" w:hAnsi="Open Sans" w:cs="Open Sans"/>
            <w:sz w:val="16"/>
            <w:szCs w:val="16"/>
          </w:rPr>
          <w:fldChar w:fldCharType="separate"/>
        </w:r>
        <w:r w:rsidR="00DA7EA1">
          <w:rPr>
            <w:rFonts w:ascii="Open Sans" w:hAnsi="Open Sans" w:cs="Open Sans"/>
            <w:noProof/>
            <w:sz w:val="16"/>
            <w:szCs w:val="16"/>
          </w:rPr>
          <w:t>2</w:t>
        </w:r>
        <w:r w:rsidRPr="00721F68">
          <w:rPr>
            <w:rFonts w:ascii="Open Sans" w:hAnsi="Open Sans" w:cs="Open Sans"/>
            <w:noProof/>
            <w:sz w:val="16"/>
            <w:szCs w:val="16"/>
          </w:rPr>
          <w:fldChar w:fldCharType="end"/>
        </w:r>
      </w:p>
    </w:sdtContent>
  </w:sdt>
  <w:p w:rsidR="00721F68" w:rsidRDefault="00721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0C" w:rsidRDefault="00BA540C" w:rsidP="008E2CCD">
      <w:pPr>
        <w:spacing w:after="0" w:line="240" w:lineRule="auto"/>
      </w:pPr>
      <w:r>
        <w:separator/>
      </w:r>
    </w:p>
  </w:footnote>
  <w:footnote w:type="continuationSeparator" w:id="0">
    <w:p w:rsidR="00BA540C" w:rsidRDefault="00BA540C" w:rsidP="008E2CCD">
      <w:pPr>
        <w:spacing w:after="0" w:line="240" w:lineRule="auto"/>
      </w:pPr>
      <w:r>
        <w:continuationSeparator/>
      </w:r>
    </w:p>
  </w:footnote>
  <w:footnote w:id="1">
    <w:p w:rsidR="00B554FE" w:rsidRDefault="00B554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F90">
        <w:rPr>
          <w:rFonts w:ascii="Open Sans" w:hAnsi="Open Sans" w:cs="Open Sans"/>
          <w:sz w:val="16"/>
          <w:szCs w:val="16"/>
        </w:rPr>
        <w:t>For a detailed list of achievement measure types within each approved achievement measure, see the following pages.</w:t>
      </w:r>
    </w:p>
  </w:footnote>
  <w:footnote w:id="2">
    <w:p w:rsidR="00B554FE" w:rsidRDefault="00B554FE" w:rsidP="00D91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F90">
        <w:rPr>
          <w:rFonts w:ascii="Open Sans" w:hAnsi="Open Sans" w:cs="Open Sans"/>
          <w:sz w:val="16"/>
          <w:szCs w:val="16"/>
        </w:rPr>
        <w:t xml:space="preserve">Data for the chosen measure must be quantifiable. For additional guidance on the setting of achievement levels, see guidance documents available at </w:t>
      </w:r>
      <w:hyperlink r:id="rId1" w:history="1">
        <w:r w:rsidRPr="00960F90">
          <w:rPr>
            <w:rStyle w:val="Hyperlink"/>
            <w:rFonts w:ascii="Open Sans" w:hAnsi="Open Sans" w:cs="Open Sans"/>
            <w:sz w:val="16"/>
            <w:szCs w:val="16"/>
          </w:rPr>
          <w:t>http://team-tn.org</w:t>
        </w:r>
      </w:hyperlink>
      <w:r w:rsidRPr="00960F90">
        <w:rPr>
          <w:rFonts w:ascii="Open Sans" w:hAnsi="Open Sans" w:cs="Open Sans"/>
          <w:sz w:val="16"/>
          <w:szCs w:val="16"/>
        </w:rPr>
        <w:t xml:space="preserve">. </w:t>
      </w:r>
      <w:bookmarkStart w:id="0" w:name="_GoBack"/>
      <w:bookmarkEnd w:id="0"/>
    </w:p>
  </w:footnote>
  <w:footnote w:id="3">
    <w:p w:rsidR="00B554FE" w:rsidRPr="00D91C5B" w:rsidRDefault="00B554FE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>Signatures</w:t>
      </w:r>
      <w:r w:rsidRPr="00D91C5B">
        <w:rPr>
          <w:rFonts w:ascii="Open Sans" w:hAnsi="Open Sans" w:cs="Open Sans"/>
          <w:sz w:val="16"/>
          <w:szCs w:val="16"/>
        </w:rPr>
        <w:t xml:space="preserve"> indicate that the information contained in this document has been discussed.</w:t>
      </w:r>
    </w:p>
  </w:footnote>
  <w:footnote w:id="4">
    <w:p w:rsidR="00B554FE" w:rsidRPr="00D55014" w:rsidRDefault="00B554FE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5014">
        <w:rPr>
          <w:rFonts w:ascii="Open Sans" w:hAnsi="Open Sans" w:cs="Open Sans"/>
          <w:sz w:val="16"/>
          <w:szCs w:val="16"/>
        </w:rPr>
        <w:t>When current year data is released, if a teacher has an individual growth score of a 3, 4, or 5 and that score is higher than the achievement score, the individual growth score will automatically replace the achievement score when final scores are submitted.</w:t>
      </w:r>
    </w:p>
  </w:footnote>
  <w:footnote w:id="5">
    <w:p w:rsidR="00B554FE" w:rsidRPr="00D91C5B" w:rsidRDefault="00B554FE" w:rsidP="00D55014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>Signatures</w:t>
      </w:r>
      <w:r w:rsidRPr="00D91C5B">
        <w:rPr>
          <w:rFonts w:ascii="Open Sans" w:hAnsi="Open Sans" w:cs="Open Sans"/>
          <w:sz w:val="16"/>
          <w:szCs w:val="16"/>
        </w:rPr>
        <w:t xml:space="preserve"> indicate that the information contained in this document has been discussed.</w:t>
      </w:r>
    </w:p>
  </w:footnote>
  <w:footnote w:id="6">
    <w:p w:rsidR="00D379F9" w:rsidRDefault="00D379F9" w:rsidP="00D379F9">
      <w:pPr>
        <w:pStyle w:val="FootnoteText"/>
      </w:pPr>
      <w:r w:rsidRPr="00A637A6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A637A6">
        <w:rPr>
          <w:rFonts w:ascii="Open Sans" w:hAnsi="Open Sans" w:cs="Open Sans"/>
          <w:sz w:val="16"/>
          <w:szCs w:val="16"/>
        </w:rPr>
        <w:t xml:space="preserve"> Off-the-shelf assessments are commonly used assessments nationally or state-wide.</w:t>
      </w:r>
      <w:r w:rsidR="00A637A6" w:rsidRPr="00A637A6">
        <w:rPr>
          <w:rFonts w:ascii="Open Sans" w:hAnsi="Open Sans" w:cs="Open Sans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3B33"/>
    <w:multiLevelType w:val="hybridMultilevel"/>
    <w:tmpl w:val="A43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3B2"/>
    <w:multiLevelType w:val="hybridMultilevel"/>
    <w:tmpl w:val="E7A8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169F4"/>
    <w:multiLevelType w:val="hybridMultilevel"/>
    <w:tmpl w:val="303A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E"/>
    <w:rsid w:val="00020D30"/>
    <w:rsid w:val="00054A55"/>
    <w:rsid w:val="000C5C99"/>
    <w:rsid w:val="000D4602"/>
    <w:rsid w:val="000D63F7"/>
    <w:rsid w:val="000F5D96"/>
    <w:rsid w:val="001374A2"/>
    <w:rsid w:val="0014126A"/>
    <w:rsid w:val="001643AB"/>
    <w:rsid w:val="002264D4"/>
    <w:rsid w:val="00256635"/>
    <w:rsid w:val="002B79D4"/>
    <w:rsid w:val="002E06B6"/>
    <w:rsid w:val="00317D79"/>
    <w:rsid w:val="00342E79"/>
    <w:rsid w:val="00352E51"/>
    <w:rsid w:val="00357FAD"/>
    <w:rsid w:val="003D0EAF"/>
    <w:rsid w:val="003D1AD3"/>
    <w:rsid w:val="00402570"/>
    <w:rsid w:val="00417B36"/>
    <w:rsid w:val="0046473C"/>
    <w:rsid w:val="00486CCD"/>
    <w:rsid w:val="00496D30"/>
    <w:rsid w:val="004C156C"/>
    <w:rsid w:val="004D0CF7"/>
    <w:rsid w:val="0050522E"/>
    <w:rsid w:val="005328B9"/>
    <w:rsid w:val="005673C0"/>
    <w:rsid w:val="0060535D"/>
    <w:rsid w:val="00664BD4"/>
    <w:rsid w:val="006E0187"/>
    <w:rsid w:val="006E5372"/>
    <w:rsid w:val="0070617C"/>
    <w:rsid w:val="00721F68"/>
    <w:rsid w:val="00754935"/>
    <w:rsid w:val="007618F7"/>
    <w:rsid w:val="00795470"/>
    <w:rsid w:val="007C22D2"/>
    <w:rsid w:val="00837A51"/>
    <w:rsid w:val="00890B82"/>
    <w:rsid w:val="008E2CCD"/>
    <w:rsid w:val="00935EAD"/>
    <w:rsid w:val="00936C1A"/>
    <w:rsid w:val="00960F90"/>
    <w:rsid w:val="00981844"/>
    <w:rsid w:val="00991143"/>
    <w:rsid w:val="009B2734"/>
    <w:rsid w:val="009B495F"/>
    <w:rsid w:val="009E0D08"/>
    <w:rsid w:val="009E653E"/>
    <w:rsid w:val="009F1E4B"/>
    <w:rsid w:val="00A06F0E"/>
    <w:rsid w:val="00A23E7E"/>
    <w:rsid w:val="00A637A6"/>
    <w:rsid w:val="00A739FD"/>
    <w:rsid w:val="00A93A80"/>
    <w:rsid w:val="00AC6EEB"/>
    <w:rsid w:val="00AC7AB6"/>
    <w:rsid w:val="00B554FE"/>
    <w:rsid w:val="00B6165E"/>
    <w:rsid w:val="00B827F2"/>
    <w:rsid w:val="00BA540C"/>
    <w:rsid w:val="00BC526F"/>
    <w:rsid w:val="00BE656E"/>
    <w:rsid w:val="00BE6861"/>
    <w:rsid w:val="00C82697"/>
    <w:rsid w:val="00CA1B88"/>
    <w:rsid w:val="00D17B05"/>
    <w:rsid w:val="00D379F9"/>
    <w:rsid w:val="00D55014"/>
    <w:rsid w:val="00D91C5B"/>
    <w:rsid w:val="00DA7EA1"/>
    <w:rsid w:val="00DF3B4F"/>
    <w:rsid w:val="00E10DA1"/>
    <w:rsid w:val="00E276C7"/>
    <w:rsid w:val="00E27C2F"/>
    <w:rsid w:val="00E35867"/>
    <w:rsid w:val="00E60801"/>
    <w:rsid w:val="00EB7B4A"/>
    <w:rsid w:val="00EC6190"/>
    <w:rsid w:val="00EF2490"/>
    <w:rsid w:val="00F25F25"/>
    <w:rsid w:val="00F308C7"/>
    <w:rsid w:val="00F65648"/>
    <w:rsid w:val="00F87FA2"/>
    <w:rsid w:val="00F94938"/>
    <w:rsid w:val="00FB060A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61113-F64F-4C24-A7FE-63E25A2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6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F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F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14"/>
  </w:style>
  <w:style w:type="paragraph" w:styleId="Footer">
    <w:name w:val="footer"/>
    <w:basedOn w:val="Normal"/>
    <w:link w:val="FooterChar"/>
    <w:uiPriority w:val="99"/>
    <w:unhideWhenUsed/>
    <w:rsid w:val="00D5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14"/>
  </w:style>
  <w:style w:type="character" w:styleId="FollowedHyperlink">
    <w:name w:val="FollowedHyperlink"/>
    <w:basedOn w:val="DefaultParagraphFont"/>
    <w:uiPriority w:val="99"/>
    <w:semiHidden/>
    <w:unhideWhenUsed/>
    <w:rsid w:val="00EC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am-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A8E7-5A3A-4200-A10D-DBE3FC9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Armstrong</dc:creator>
  <cp:keywords/>
  <dc:description/>
  <cp:lastModifiedBy>Amanda Armstrong</cp:lastModifiedBy>
  <cp:revision>3</cp:revision>
  <cp:lastPrinted>2016-08-10T14:00:00Z</cp:lastPrinted>
  <dcterms:created xsi:type="dcterms:W3CDTF">2016-09-14T20:49:00Z</dcterms:created>
  <dcterms:modified xsi:type="dcterms:W3CDTF">2016-09-15T14:22:00Z</dcterms:modified>
</cp:coreProperties>
</file>