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46973" w14:textId="1D5CC914" w:rsidR="00F1797C" w:rsidRDefault="00E13518" w:rsidP="009541AE">
      <w:pPr>
        <w:jc w:val="center"/>
        <w:rPr>
          <w:rFonts w:ascii="PermianSlabSerifTypeface" w:hAnsi="PermianSlabSerifTypeface"/>
          <w:b/>
          <w:sz w:val="36"/>
          <w:szCs w:val="36"/>
        </w:rPr>
      </w:pPr>
      <w:r>
        <w:rPr>
          <w:rFonts w:ascii="PermianSlabSerifTypeface" w:hAnsi="PermianSlabSerifTypeface"/>
          <w:b/>
          <w:sz w:val="36"/>
          <w:szCs w:val="36"/>
        </w:rPr>
        <w:t xml:space="preserve"> TEAM</w:t>
      </w:r>
    </w:p>
    <w:p w14:paraId="0BA0C752" w14:textId="665E4122" w:rsidR="00BD2277" w:rsidRDefault="009541AE" w:rsidP="009541AE">
      <w:pPr>
        <w:jc w:val="center"/>
        <w:rPr>
          <w:rFonts w:ascii="PermianSlabSerifTypeface" w:hAnsi="PermianSlabSerifTypeface"/>
          <w:b/>
          <w:sz w:val="36"/>
          <w:szCs w:val="36"/>
        </w:rPr>
      </w:pPr>
      <w:r w:rsidRPr="00125E97">
        <w:rPr>
          <w:rFonts w:ascii="PermianSlabSerifTypeface" w:hAnsi="PermianSlabSerifTypeface"/>
          <w:b/>
          <w:sz w:val="36"/>
          <w:szCs w:val="36"/>
        </w:rPr>
        <w:t xml:space="preserve"> Student Growth Portfolio</w:t>
      </w:r>
    </w:p>
    <w:p w14:paraId="0B9AC2D6" w14:textId="4B31328E" w:rsidR="00E13518" w:rsidRPr="00125E97" w:rsidRDefault="00E13518" w:rsidP="009541AE">
      <w:pPr>
        <w:jc w:val="center"/>
        <w:rPr>
          <w:rFonts w:ascii="PermianSlabSerifTypeface" w:hAnsi="PermianSlabSerifTypeface"/>
          <w:b/>
          <w:sz w:val="36"/>
          <w:szCs w:val="36"/>
        </w:rPr>
      </w:pPr>
      <w:r>
        <w:rPr>
          <w:rFonts w:ascii="PermianSlabSerifTypeface" w:hAnsi="PermianSlabSerifTypeface"/>
          <w:b/>
          <w:sz w:val="36"/>
          <w:szCs w:val="36"/>
        </w:rPr>
        <w:t>Early Grades</w:t>
      </w:r>
      <w:bookmarkStart w:id="0" w:name="_GoBack"/>
      <w:bookmarkEnd w:id="0"/>
    </w:p>
    <w:p w14:paraId="320B4665" w14:textId="348F0218" w:rsidR="009541AE" w:rsidRPr="00607730" w:rsidRDefault="00607730" w:rsidP="5925BBD1">
      <w:pPr>
        <w:jc w:val="center"/>
        <w:rPr>
          <w:rFonts w:ascii="PermianSlabSerifTypeface" w:hAnsi="PermianSlabSerifTypeface"/>
          <w:b/>
          <w:bCs/>
          <w:sz w:val="26"/>
          <w:szCs w:val="26"/>
        </w:rPr>
      </w:pPr>
      <w:r w:rsidRPr="5925BBD1">
        <w:rPr>
          <w:rFonts w:ascii="PermianSlabSerifTypeface" w:hAnsi="PermianSlabSerifTypeface"/>
          <w:b/>
          <w:bCs/>
          <w:sz w:val="26"/>
          <w:szCs w:val="26"/>
        </w:rPr>
        <w:t>Purpose</w:t>
      </w:r>
      <w:r w:rsidR="55CB8DA7" w:rsidRPr="5925BBD1">
        <w:rPr>
          <w:rFonts w:ascii="PermianSlabSerifTypeface" w:hAnsi="PermianSlabSerifTypeface"/>
          <w:b/>
          <w:bCs/>
          <w:sz w:val="26"/>
          <w:szCs w:val="26"/>
        </w:rPr>
        <w:t>, Process, and Platform</w:t>
      </w:r>
      <w:r w:rsidRPr="5925BBD1">
        <w:rPr>
          <w:rFonts w:ascii="PermianSlabSerifTypeface" w:hAnsi="PermianSlabSerifTypeface"/>
          <w:b/>
          <w:bCs/>
          <w:sz w:val="26"/>
          <w:szCs w:val="26"/>
        </w:rPr>
        <w:t xml:space="preserve">: </w:t>
      </w:r>
      <w:r w:rsidR="009541AE" w:rsidRPr="5925BBD1">
        <w:rPr>
          <w:rFonts w:ascii="PermianSlabSerifTypeface" w:hAnsi="PermianSlabSerifTypeface"/>
          <w:b/>
          <w:bCs/>
          <w:sz w:val="26"/>
          <w:szCs w:val="26"/>
        </w:rPr>
        <w:t>Reflections and Notes</w:t>
      </w:r>
    </w:p>
    <w:p w14:paraId="1FBDDB14" w14:textId="47F5BD0D" w:rsidR="00125E97" w:rsidRDefault="0762ED0E" w:rsidP="5925BBD1">
      <w:pPr>
        <w:spacing w:line="257" w:lineRule="auto"/>
      </w:pPr>
      <w:r w:rsidRPr="5925BBD1">
        <w:rPr>
          <w:rFonts w:ascii="Open Sans" w:eastAsia="Open Sans" w:hAnsi="Open Sans" w:cs="Open Sans"/>
          <w:b/>
          <w:bCs/>
          <w:sz w:val="24"/>
          <w:szCs w:val="24"/>
        </w:rPr>
        <w:t xml:space="preserve">Resources </w:t>
      </w:r>
    </w:p>
    <w:p w14:paraId="7BE0A223" w14:textId="65117E1E" w:rsidR="00125E97" w:rsidRDefault="00E13518" w:rsidP="5925BBD1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color w:val="0563C1"/>
          <w:sz w:val="24"/>
          <w:szCs w:val="24"/>
        </w:rPr>
      </w:pPr>
      <w:hyperlink r:id="rId8">
        <w:r w:rsidR="0762ED0E" w:rsidRPr="5925BBD1">
          <w:rPr>
            <w:rStyle w:val="Hyperlink"/>
            <w:rFonts w:ascii="Open Sans" w:eastAsia="Open Sans" w:hAnsi="Open Sans" w:cs="Open Sans"/>
            <w:color w:val="0563C1"/>
            <w:sz w:val="24"/>
            <w:szCs w:val="24"/>
          </w:rPr>
          <w:t>https://team-tn.org/portfolio-resources/</w:t>
        </w:r>
      </w:hyperlink>
    </w:p>
    <w:p w14:paraId="2C59BAD1" w14:textId="26588E1A" w:rsidR="00125E97" w:rsidRDefault="00E13518" w:rsidP="5925BBD1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color w:val="0563C1"/>
          <w:sz w:val="24"/>
          <w:szCs w:val="24"/>
          <w:u w:val="single"/>
        </w:rPr>
      </w:pPr>
      <w:hyperlink r:id="rId9">
        <w:r w:rsidR="0762ED0E" w:rsidRPr="5925BBD1">
          <w:rPr>
            <w:rStyle w:val="Hyperlink"/>
            <w:rFonts w:ascii="Open Sans" w:eastAsia="Open Sans" w:hAnsi="Open Sans" w:cs="Open Sans"/>
            <w:color w:val="0563C1"/>
            <w:sz w:val="24"/>
            <w:szCs w:val="24"/>
          </w:rPr>
          <w:t>https://edu.portfolium.com/login/growth</w:t>
        </w:r>
        <w:r w:rsidR="00125E97">
          <w:br/>
        </w:r>
      </w:hyperlink>
    </w:p>
    <w:p w14:paraId="33E1D672" w14:textId="5C376F6C" w:rsidR="00125E97" w:rsidRDefault="0762ED0E" w:rsidP="5925BBD1">
      <w:pPr>
        <w:rPr>
          <w:rFonts w:ascii="Open Sans" w:eastAsia="Open Sans" w:hAnsi="Open Sans" w:cs="Open Sans"/>
          <w:b/>
          <w:bCs/>
          <w:sz w:val="24"/>
          <w:szCs w:val="24"/>
        </w:rPr>
      </w:pPr>
      <w:r w:rsidRPr="5925BBD1">
        <w:rPr>
          <w:rFonts w:ascii="Open Sans" w:eastAsia="Open Sans" w:hAnsi="Open Sans" w:cs="Open Sans"/>
          <w:b/>
          <w:bCs/>
          <w:sz w:val="24"/>
          <w:szCs w:val="24"/>
        </w:rPr>
        <w:t>Purpose and P</w:t>
      </w:r>
      <w:r w:rsidR="5133A11C" w:rsidRPr="5925BBD1">
        <w:rPr>
          <w:rFonts w:ascii="Open Sans" w:eastAsia="Open Sans" w:hAnsi="Open Sans" w:cs="Open Sans"/>
          <w:b/>
          <w:bCs/>
          <w:sz w:val="24"/>
          <w:szCs w:val="24"/>
        </w:rPr>
        <w:t>rocess</w:t>
      </w:r>
    </w:p>
    <w:p w14:paraId="4B1E232B" w14:textId="77F63B73" w:rsidR="009541AE" w:rsidRPr="00E13518" w:rsidRDefault="009541AE" w:rsidP="5925BBD1">
      <w:pPr>
        <w:pStyle w:val="ListParagraph"/>
        <w:numPr>
          <w:ilvl w:val="0"/>
          <w:numId w:val="3"/>
        </w:numPr>
        <w:rPr>
          <w:rFonts w:ascii="Open Sans" w:hAnsi="Open Sans" w:cs="Open Sans"/>
          <w:szCs w:val="20"/>
        </w:rPr>
      </w:pPr>
      <w:r w:rsidRPr="00E13518">
        <w:rPr>
          <w:rFonts w:ascii="Open Sans" w:hAnsi="Open Sans" w:cs="Open Sans"/>
          <w:szCs w:val="20"/>
        </w:rPr>
        <w:t>Note resources that may be useful for you</w:t>
      </w:r>
      <w:r w:rsidR="00E13518" w:rsidRPr="00E13518">
        <w:rPr>
          <w:rFonts w:ascii="Open Sans" w:hAnsi="Open Sans" w:cs="Open Sans"/>
          <w:szCs w:val="20"/>
        </w:rPr>
        <w:t xml:space="preserve"> personally</w:t>
      </w:r>
      <w:r w:rsidRPr="00E13518">
        <w:rPr>
          <w:rFonts w:ascii="Open Sans" w:hAnsi="Open Sans" w:cs="Open Sans"/>
          <w:szCs w:val="20"/>
        </w:rPr>
        <w:t>.</w:t>
      </w:r>
    </w:p>
    <w:p w14:paraId="6D4EFD9C" w14:textId="77777777" w:rsidR="009541AE" w:rsidRPr="00E13518" w:rsidRDefault="009541AE" w:rsidP="5925BBD1">
      <w:pPr>
        <w:rPr>
          <w:rFonts w:ascii="Open Sans" w:hAnsi="Open Sans" w:cs="Open Sans"/>
          <w:szCs w:val="20"/>
        </w:rPr>
      </w:pPr>
    </w:p>
    <w:p w14:paraId="444D89E1" w14:textId="77777777" w:rsidR="009541AE" w:rsidRPr="00E13518" w:rsidRDefault="009541AE" w:rsidP="5925BBD1">
      <w:pPr>
        <w:rPr>
          <w:rFonts w:ascii="Open Sans" w:hAnsi="Open Sans" w:cs="Open Sans"/>
          <w:szCs w:val="20"/>
        </w:rPr>
      </w:pPr>
    </w:p>
    <w:p w14:paraId="6DAF4CE9" w14:textId="5DD08612" w:rsidR="009541AE" w:rsidRPr="00E13518" w:rsidRDefault="00F1797C" w:rsidP="5925BBD1">
      <w:pPr>
        <w:pStyle w:val="ListParagraph"/>
        <w:numPr>
          <w:ilvl w:val="0"/>
          <w:numId w:val="3"/>
        </w:numPr>
        <w:rPr>
          <w:rFonts w:ascii="Open Sans" w:hAnsi="Open Sans" w:cs="Open Sans"/>
          <w:szCs w:val="20"/>
        </w:rPr>
      </w:pPr>
      <w:r w:rsidRPr="00E13518">
        <w:rPr>
          <w:rFonts w:ascii="Open Sans" w:hAnsi="Open Sans" w:cs="Open Sans"/>
          <w:szCs w:val="20"/>
        </w:rPr>
        <w:t xml:space="preserve">List </w:t>
      </w:r>
      <w:r w:rsidR="009541AE" w:rsidRPr="00E13518">
        <w:rPr>
          <w:rFonts w:ascii="Open Sans" w:hAnsi="Open Sans" w:cs="Open Sans"/>
          <w:szCs w:val="20"/>
        </w:rPr>
        <w:t>positive outcomes you anticip</w:t>
      </w:r>
      <w:r w:rsidRPr="00E13518">
        <w:rPr>
          <w:rFonts w:ascii="Open Sans" w:hAnsi="Open Sans" w:cs="Open Sans"/>
          <w:szCs w:val="20"/>
        </w:rPr>
        <w:t>ate seeing by participating in s</w:t>
      </w:r>
      <w:r w:rsidR="009541AE" w:rsidRPr="00E13518">
        <w:rPr>
          <w:rFonts w:ascii="Open Sans" w:hAnsi="Open Sans" w:cs="Open Sans"/>
          <w:szCs w:val="20"/>
        </w:rPr>
        <w:t xml:space="preserve">tudent </w:t>
      </w:r>
      <w:r w:rsidRPr="00E13518">
        <w:rPr>
          <w:rFonts w:ascii="Open Sans" w:hAnsi="Open Sans" w:cs="Open Sans"/>
          <w:szCs w:val="20"/>
        </w:rPr>
        <w:t>g</w:t>
      </w:r>
      <w:r w:rsidR="009541AE" w:rsidRPr="00E13518">
        <w:rPr>
          <w:rFonts w:ascii="Open Sans" w:hAnsi="Open Sans" w:cs="Open Sans"/>
          <w:szCs w:val="20"/>
        </w:rPr>
        <w:t xml:space="preserve">rowth </w:t>
      </w:r>
      <w:r w:rsidRPr="00E13518">
        <w:rPr>
          <w:rFonts w:ascii="Open Sans" w:hAnsi="Open Sans" w:cs="Open Sans"/>
          <w:szCs w:val="20"/>
        </w:rPr>
        <w:t>p</w:t>
      </w:r>
      <w:r w:rsidR="009541AE" w:rsidRPr="00E13518">
        <w:rPr>
          <w:rFonts w:ascii="Open Sans" w:hAnsi="Open Sans" w:cs="Open Sans"/>
          <w:szCs w:val="20"/>
        </w:rPr>
        <w:t>ortfolio</w:t>
      </w:r>
      <w:r w:rsidRPr="00E13518">
        <w:rPr>
          <w:rFonts w:ascii="Open Sans" w:hAnsi="Open Sans" w:cs="Open Sans"/>
          <w:szCs w:val="20"/>
        </w:rPr>
        <w:t>s.</w:t>
      </w:r>
    </w:p>
    <w:p w14:paraId="525B6F41" w14:textId="77777777" w:rsidR="009541AE" w:rsidRPr="00E13518" w:rsidRDefault="009541AE" w:rsidP="5925BBD1">
      <w:pPr>
        <w:rPr>
          <w:rFonts w:ascii="Open Sans" w:hAnsi="Open Sans" w:cs="Open Sans"/>
          <w:szCs w:val="20"/>
        </w:rPr>
      </w:pPr>
    </w:p>
    <w:p w14:paraId="0EE6CF30" w14:textId="77777777" w:rsidR="009541AE" w:rsidRPr="00E13518" w:rsidRDefault="009541AE" w:rsidP="5925BBD1">
      <w:pPr>
        <w:rPr>
          <w:rFonts w:ascii="Open Sans" w:hAnsi="Open Sans" w:cs="Open Sans"/>
          <w:szCs w:val="20"/>
        </w:rPr>
      </w:pPr>
    </w:p>
    <w:p w14:paraId="47A71058" w14:textId="77777777" w:rsidR="009541AE" w:rsidRPr="00E13518" w:rsidRDefault="009541AE" w:rsidP="5925BBD1">
      <w:pPr>
        <w:pStyle w:val="ListParagraph"/>
        <w:numPr>
          <w:ilvl w:val="0"/>
          <w:numId w:val="3"/>
        </w:numPr>
        <w:rPr>
          <w:rFonts w:ascii="Open Sans" w:hAnsi="Open Sans" w:cs="Open Sans"/>
          <w:szCs w:val="20"/>
        </w:rPr>
      </w:pPr>
      <w:r w:rsidRPr="00E13518">
        <w:rPr>
          <w:rFonts w:ascii="Open Sans" w:hAnsi="Open Sans" w:cs="Open Sans"/>
          <w:szCs w:val="20"/>
        </w:rPr>
        <w:t>After completing the activity “Creating a High-Quality Portfolio,” answer the following:</w:t>
      </w:r>
    </w:p>
    <w:p w14:paraId="6F2AEABD" w14:textId="77777777" w:rsidR="009541AE" w:rsidRPr="00E13518" w:rsidRDefault="009541AE" w:rsidP="5925BBD1">
      <w:pPr>
        <w:pStyle w:val="ListParagraph"/>
        <w:rPr>
          <w:rFonts w:ascii="Open Sans" w:hAnsi="Open Sans" w:cs="Open Sans"/>
          <w:szCs w:val="20"/>
        </w:rPr>
      </w:pPr>
      <w:r w:rsidRPr="00E13518">
        <w:rPr>
          <w:rFonts w:ascii="Open Sans" w:hAnsi="Open Sans" w:cs="Open Sans"/>
          <w:szCs w:val="20"/>
        </w:rPr>
        <w:t>What did you notice about the items on the bulleted list in the Guidebook for Administrators and Teachers (p. 6)?</w:t>
      </w:r>
    </w:p>
    <w:p w14:paraId="27E1DEB1" w14:textId="77777777" w:rsidR="00105995" w:rsidRPr="00E13518" w:rsidRDefault="00105995" w:rsidP="5925BBD1">
      <w:pPr>
        <w:rPr>
          <w:rFonts w:ascii="Open Sans" w:hAnsi="Open Sans" w:cs="Open Sans"/>
          <w:szCs w:val="20"/>
        </w:rPr>
      </w:pPr>
    </w:p>
    <w:p w14:paraId="6FC827AA" w14:textId="77777777" w:rsidR="00E13518" w:rsidRPr="00E13518" w:rsidRDefault="00E13518" w:rsidP="5925BBD1">
      <w:pPr>
        <w:rPr>
          <w:rFonts w:ascii="Open Sans" w:hAnsi="Open Sans" w:cs="Open Sans"/>
          <w:b/>
          <w:bCs/>
          <w:sz w:val="28"/>
          <w:szCs w:val="24"/>
        </w:rPr>
      </w:pPr>
    </w:p>
    <w:p w14:paraId="0401AC04" w14:textId="77777777" w:rsidR="00240535" w:rsidRPr="00E13518" w:rsidRDefault="00240535" w:rsidP="5925BBD1">
      <w:pPr>
        <w:rPr>
          <w:rFonts w:ascii="Open Sans" w:hAnsi="Open Sans" w:cs="Open Sans"/>
          <w:b/>
          <w:bCs/>
          <w:sz w:val="32"/>
          <w:szCs w:val="30"/>
        </w:rPr>
      </w:pPr>
      <w:r w:rsidRPr="00E13518">
        <w:rPr>
          <w:rFonts w:ascii="Open Sans" w:hAnsi="Open Sans" w:cs="Open Sans"/>
          <w:b/>
          <w:bCs/>
          <w:sz w:val="28"/>
          <w:szCs w:val="24"/>
        </w:rPr>
        <w:t>Collections</w:t>
      </w:r>
    </w:p>
    <w:p w14:paraId="4F30BE37" w14:textId="77777777" w:rsidR="00105995" w:rsidRPr="00E13518" w:rsidRDefault="00105995" w:rsidP="5925BBD1">
      <w:pPr>
        <w:pStyle w:val="ListParagraph"/>
        <w:numPr>
          <w:ilvl w:val="0"/>
          <w:numId w:val="3"/>
        </w:numPr>
        <w:rPr>
          <w:rFonts w:ascii="Open Sans" w:hAnsi="Open Sans" w:cs="Open Sans"/>
          <w:szCs w:val="20"/>
        </w:rPr>
      </w:pPr>
      <w:r w:rsidRPr="00E13518">
        <w:rPr>
          <w:rFonts w:ascii="Open Sans" w:hAnsi="Open Sans" w:cs="Open Sans"/>
          <w:szCs w:val="20"/>
        </w:rPr>
        <w:t>What three standards are incorporated in the ELA collections? Why do the ELA collections integrate these three types of standards together into one collection?</w:t>
      </w:r>
    </w:p>
    <w:p w14:paraId="45D7F5A3" w14:textId="77777777" w:rsidR="00607730" w:rsidRPr="00E13518" w:rsidRDefault="00607730" w:rsidP="5925BBD1">
      <w:pPr>
        <w:rPr>
          <w:rFonts w:ascii="Open Sans" w:hAnsi="Open Sans" w:cs="Open Sans"/>
          <w:szCs w:val="20"/>
        </w:rPr>
      </w:pPr>
    </w:p>
    <w:p w14:paraId="31E1B2C0" w14:textId="1CC8E4A1" w:rsidR="00105995" w:rsidRPr="00E13518" w:rsidRDefault="00105995" w:rsidP="5925BBD1">
      <w:pPr>
        <w:pStyle w:val="ListParagraph"/>
        <w:numPr>
          <w:ilvl w:val="0"/>
          <w:numId w:val="3"/>
        </w:numPr>
        <w:rPr>
          <w:rFonts w:ascii="Open Sans" w:hAnsi="Open Sans" w:cs="Open Sans"/>
          <w:szCs w:val="20"/>
        </w:rPr>
      </w:pPr>
      <w:r w:rsidRPr="00E13518">
        <w:rPr>
          <w:rFonts w:ascii="Open Sans" w:hAnsi="Open Sans" w:cs="Open Sans"/>
          <w:szCs w:val="20"/>
        </w:rPr>
        <w:t>From what domain does y</w:t>
      </w:r>
      <w:r w:rsidR="000A640E" w:rsidRPr="00E13518">
        <w:rPr>
          <w:rFonts w:ascii="Open Sans" w:hAnsi="Open Sans" w:cs="Open Sans"/>
          <w:szCs w:val="20"/>
        </w:rPr>
        <w:t>our first math collection come?</w:t>
      </w:r>
      <w:r w:rsidR="00607730" w:rsidRPr="00E13518">
        <w:rPr>
          <w:rFonts w:ascii="Open Sans" w:hAnsi="Open Sans" w:cs="Open Sans"/>
          <w:szCs w:val="20"/>
        </w:rPr>
        <w:t xml:space="preserve"> </w:t>
      </w:r>
    </w:p>
    <w:p w14:paraId="75805A10" w14:textId="77777777" w:rsidR="00607730" w:rsidRPr="00E13518" w:rsidRDefault="00607730" w:rsidP="5925BBD1">
      <w:pPr>
        <w:rPr>
          <w:rFonts w:ascii="Open Sans" w:hAnsi="Open Sans" w:cs="Open Sans"/>
          <w:szCs w:val="20"/>
        </w:rPr>
      </w:pPr>
    </w:p>
    <w:p w14:paraId="3A933416" w14:textId="61F7ABA2" w:rsidR="00105995" w:rsidRPr="00E13518" w:rsidRDefault="00105995" w:rsidP="5925BBD1">
      <w:pPr>
        <w:pStyle w:val="ListParagraph"/>
        <w:numPr>
          <w:ilvl w:val="0"/>
          <w:numId w:val="3"/>
        </w:numPr>
        <w:rPr>
          <w:rFonts w:ascii="Open Sans" w:hAnsi="Open Sans" w:cs="Open Sans"/>
          <w:szCs w:val="20"/>
        </w:rPr>
      </w:pPr>
      <w:r w:rsidRPr="00E13518">
        <w:rPr>
          <w:rFonts w:ascii="Open Sans" w:hAnsi="Open Sans" w:cs="Open Sans"/>
          <w:szCs w:val="20"/>
        </w:rPr>
        <w:t>From what domain(s) do/does yo</w:t>
      </w:r>
      <w:r w:rsidR="000A640E" w:rsidRPr="00E13518">
        <w:rPr>
          <w:rFonts w:ascii="Open Sans" w:hAnsi="Open Sans" w:cs="Open Sans"/>
          <w:szCs w:val="20"/>
        </w:rPr>
        <w:t>ur second math collection come?</w:t>
      </w:r>
      <w:r w:rsidR="00607730" w:rsidRPr="00E13518">
        <w:rPr>
          <w:rFonts w:ascii="Open Sans" w:hAnsi="Open Sans" w:cs="Open Sans"/>
          <w:szCs w:val="20"/>
        </w:rPr>
        <w:t xml:space="preserve"> </w:t>
      </w:r>
      <w:r w:rsidR="00607730" w:rsidRPr="00E13518">
        <w:rPr>
          <w:rFonts w:ascii="Open Sans" w:hAnsi="Open Sans" w:cs="Open Sans"/>
          <w:sz w:val="28"/>
          <w:szCs w:val="24"/>
        </w:rPr>
        <w:softHyphen/>
      </w:r>
    </w:p>
    <w:p w14:paraId="580C0D73" w14:textId="77777777" w:rsidR="00607730" w:rsidRPr="00E13518" w:rsidRDefault="00607730" w:rsidP="5925BBD1">
      <w:pPr>
        <w:rPr>
          <w:rFonts w:ascii="Open Sans" w:hAnsi="Open Sans" w:cs="Open Sans"/>
          <w:szCs w:val="20"/>
        </w:rPr>
      </w:pPr>
    </w:p>
    <w:p w14:paraId="6FAAD2CE" w14:textId="1B0D7EDA" w:rsidR="00105995" w:rsidRPr="00E13518" w:rsidRDefault="00105995" w:rsidP="5925BBD1">
      <w:pPr>
        <w:pStyle w:val="ListParagraph"/>
        <w:numPr>
          <w:ilvl w:val="0"/>
          <w:numId w:val="3"/>
        </w:numPr>
        <w:rPr>
          <w:rFonts w:ascii="Open Sans" w:hAnsi="Open Sans" w:cs="Open Sans"/>
          <w:szCs w:val="20"/>
        </w:rPr>
      </w:pPr>
      <w:r w:rsidRPr="00E13518">
        <w:rPr>
          <w:rFonts w:ascii="Open Sans" w:hAnsi="Open Sans" w:cs="Open Sans"/>
          <w:szCs w:val="20"/>
        </w:rPr>
        <w:t xml:space="preserve">When are point A samples collected? </w:t>
      </w:r>
      <w:r w:rsidR="00F1797C" w:rsidRPr="00E13518">
        <w:rPr>
          <w:rFonts w:ascii="Open Sans" w:hAnsi="Open Sans" w:cs="Open Sans"/>
          <w:szCs w:val="20"/>
        </w:rPr>
        <w:t>Think</w:t>
      </w:r>
      <w:r w:rsidR="00453A86" w:rsidRPr="00E13518">
        <w:rPr>
          <w:rFonts w:ascii="Open Sans" w:hAnsi="Open Sans" w:cs="Open Sans"/>
          <w:szCs w:val="20"/>
        </w:rPr>
        <w:t xml:space="preserve"> about </w:t>
      </w:r>
      <w:r w:rsidR="00F1797C" w:rsidRPr="00E13518">
        <w:rPr>
          <w:rFonts w:ascii="Open Sans" w:hAnsi="Open Sans" w:cs="Open Sans"/>
          <w:szCs w:val="20"/>
        </w:rPr>
        <w:t>your own</w:t>
      </w:r>
      <w:r w:rsidR="00453A86" w:rsidRPr="00E13518">
        <w:rPr>
          <w:rFonts w:ascii="Open Sans" w:hAnsi="Open Sans" w:cs="Open Sans"/>
          <w:szCs w:val="20"/>
        </w:rPr>
        <w:t xml:space="preserve"> scop</w:t>
      </w:r>
      <w:r w:rsidR="00F1797C" w:rsidRPr="00E13518">
        <w:rPr>
          <w:rFonts w:ascii="Open Sans" w:hAnsi="Open Sans" w:cs="Open Sans"/>
          <w:szCs w:val="20"/>
        </w:rPr>
        <w:t>e and sequence. W</w:t>
      </w:r>
      <w:r w:rsidR="00453A86" w:rsidRPr="00E13518">
        <w:rPr>
          <w:rFonts w:ascii="Open Sans" w:hAnsi="Open Sans" w:cs="Open Sans"/>
          <w:szCs w:val="20"/>
        </w:rPr>
        <w:t>hen might you collect point A student work artifacts? Note: This could be different for each of your four collections.</w:t>
      </w:r>
    </w:p>
    <w:p w14:paraId="5060DFB2" w14:textId="77777777" w:rsidR="00E13518" w:rsidRPr="00E13518" w:rsidRDefault="00E13518" w:rsidP="00E13518">
      <w:pPr>
        <w:pStyle w:val="ListParagraph"/>
        <w:rPr>
          <w:rFonts w:ascii="Open Sans" w:hAnsi="Open Sans" w:cs="Open Sans"/>
          <w:szCs w:val="20"/>
        </w:rPr>
      </w:pPr>
    </w:p>
    <w:p w14:paraId="6CA6A6FB" w14:textId="77777777" w:rsidR="00E13518" w:rsidRPr="00E13518" w:rsidRDefault="00E13518" w:rsidP="00E13518">
      <w:pPr>
        <w:pStyle w:val="ListParagraph"/>
        <w:rPr>
          <w:rFonts w:ascii="Open Sans" w:hAnsi="Open Sans" w:cs="Open Sans"/>
          <w:szCs w:val="20"/>
        </w:rPr>
      </w:pPr>
    </w:p>
    <w:p w14:paraId="14CD3F54" w14:textId="2C046B22" w:rsidR="00453A86" w:rsidRPr="00E13518" w:rsidRDefault="00105995" w:rsidP="5925BBD1">
      <w:pPr>
        <w:pStyle w:val="ListParagraph"/>
        <w:numPr>
          <w:ilvl w:val="0"/>
          <w:numId w:val="3"/>
        </w:numPr>
        <w:rPr>
          <w:rFonts w:ascii="Open Sans" w:hAnsi="Open Sans" w:cs="Open Sans"/>
          <w:szCs w:val="20"/>
        </w:rPr>
      </w:pPr>
      <w:r w:rsidRPr="00E13518">
        <w:rPr>
          <w:rFonts w:ascii="Open Sans" w:hAnsi="Open Sans" w:cs="Open Sans"/>
          <w:szCs w:val="20"/>
        </w:rPr>
        <w:t>When are point B samples collected?</w:t>
      </w:r>
      <w:r w:rsidR="00F1797C" w:rsidRPr="00E13518">
        <w:rPr>
          <w:rFonts w:ascii="Open Sans" w:hAnsi="Open Sans" w:cs="Open Sans"/>
          <w:szCs w:val="20"/>
        </w:rPr>
        <w:t xml:space="preserve"> Think</w:t>
      </w:r>
      <w:r w:rsidR="00453A86" w:rsidRPr="00E13518">
        <w:rPr>
          <w:rFonts w:ascii="Open Sans" w:hAnsi="Open Sans" w:cs="Open Sans"/>
          <w:szCs w:val="20"/>
        </w:rPr>
        <w:t xml:space="preserve"> about</w:t>
      </w:r>
      <w:r w:rsidR="00F1797C" w:rsidRPr="00E13518">
        <w:rPr>
          <w:rFonts w:ascii="Open Sans" w:hAnsi="Open Sans" w:cs="Open Sans"/>
          <w:szCs w:val="20"/>
        </w:rPr>
        <w:t xml:space="preserve"> your own scope and sequence. W</w:t>
      </w:r>
      <w:r w:rsidR="00453A86" w:rsidRPr="00E13518">
        <w:rPr>
          <w:rFonts w:ascii="Open Sans" w:hAnsi="Open Sans" w:cs="Open Sans"/>
          <w:szCs w:val="20"/>
        </w:rPr>
        <w:t xml:space="preserve">hen might your collect your point </w:t>
      </w:r>
      <w:r w:rsidR="00F1797C" w:rsidRPr="00E13518">
        <w:rPr>
          <w:rFonts w:ascii="Open Sans" w:hAnsi="Open Sans" w:cs="Open Sans"/>
          <w:szCs w:val="20"/>
        </w:rPr>
        <w:t>B</w:t>
      </w:r>
      <w:r w:rsidR="00453A86" w:rsidRPr="00E13518">
        <w:rPr>
          <w:rFonts w:ascii="Open Sans" w:hAnsi="Open Sans" w:cs="Open Sans"/>
          <w:szCs w:val="20"/>
        </w:rPr>
        <w:t xml:space="preserve"> student work artifacts? Note: This could be different for each of your four collections.</w:t>
      </w:r>
    </w:p>
    <w:p w14:paraId="21033995" w14:textId="77777777" w:rsidR="00105995" w:rsidRPr="00E13518" w:rsidRDefault="00105995" w:rsidP="5925BBD1">
      <w:pPr>
        <w:rPr>
          <w:rFonts w:ascii="Open Sans" w:hAnsi="Open Sans" w:cs="Open Sans"/>
          <w:szCs w:val="20"/>
        </w:rPr>
      </w:pPr>
    </w:p>
    <w:p w14:paraId="1DD22EA1" w14:textId="4B8C322F" w:rsidR="00453A86" w:rsidRPr="00E13518" w:rsidRDefault="00F1797C" w:rsidP="5925BBD1">
      <w:pPr>
        <w:pStyle w:val="ListParagraph"/>
        <w:numPr>
          <w:ilvl w:val="0"/>
          <w:numId w:val="3"/>
        </w:numPr>
        <w:rPr>
          <w:rFonts w:ascii="Open Sans" w:hAnsi="Open Sans" w:cs="Open Sans"/>
          <w:szCs w:val="20"/>
        </w:rPr>
      </w:pPr>
      <w:r w:rsidRPr="00E13518">
        <w:rPr>
          <w:rFonts w:ascii="Open Sans" w:hAnsi="Open Sans" w:cs="Open Sans"/>
          <w:szCs w:val="20"/>
        </w:rPr>
        <w:t>W</w:t>
      </w:r>
      <w:r w:rsidR="00453A86" w:rsidRPr="00E13518">
        <w:rPr>
          <w:rFonts w:ascii="Open Sans" w:hAnsi="Open Sans" w:cs="Open Sans"/>
          <w:szCs w:val="20"/>
        </w:rPr>
        <w:t xml:space="preserve">hat kinds of artifacts </w:t>
      </w:r>
      <w:r w:rsidRPr="00E13518">
        <w:rPr>
          <w:rFonts w:ascii="Open Sans" w:hAnsi="Open Sans" w:cs="Open Sans"/>
          <w:szCs w:val="20"/>
        </w:rPr>
        <w:t>might you</w:t>
      </w:r>
      <w:r w:rsidR="00453A86" w:rsidRPr="00E13518">
        <w:rPr>
          <w:rFonts w:ascii="Open Sans" w:hAnsi="Open Sans" w:cs="Open Sans"/>
          <w:szCs w:val="20"/>
        </w:rPr>
        <w:t xml:space="preserve"> collect for each of your </w:t>
      </w:r>
      <w:r w:rsidRPr="00E13518">
        <w:rPr>
          <w:rFonts w:ascii="Open Sans" w:hAnsi="Open Sans" w:cs="Open Sans"/>
          <w:szCs w:val="20"/>
        </w:rPr>
        <w:t>collection options</w:t>
      </w:r>
      <w:r w:rsidR="00453A86" w:rsidRPr="00E13518">
        <w:rPr>
          <w:rFonts w:ascii="Open Sans" w:hAnsi="Open Sans" w:cs="Open Sans"/>
          <w:szCs w:val="20"/>
        </w:rPr>
        <w:t xml:space="preserve"> (writing sample with or without dictation, video or audio, paper/pencil, etc.)</w:t>
      </w:r>
      <w:r w:rsidRPr="00E13518">
        <w:rPr>
          <w:rFonts w:ascii="Open Sans" w:hAnsi="Open Sans" w:cs="Open Sans"/>
          <w:szCs w:val="20"/>
        </w:rPr>
        <w:t xml:space="preserve">? </w:t>
      </w:r>
      <w:r w:rsidR="00453A86" w:rsidRPr="00E13518">
        <w:rPr>
          <w:rFonts w:ascii="Open Sans" w:hAnsi="Open Sans" w:cs="Open Sans"/>
          <w:szCs w:val="20"/>
        </w:rPr>
        <w:t xml:space="preserve"> Also note how you think you may store your students’ work artifacts prior to uploading into Portfolium.</w:t>
      </w:r>
    </w:p>
    <w:p w14:paraId="0744E701" w14:textId="77777777" w:rsidR="00453A86" w:rsidRPr="00E13518" w:rsidRDefault="00453A86" w:rsidP="5925BBD1">
      <w:pPr>
        <w:rPr>
          <w:rFonts w:ascii="Open Sans" w:hAnsi="Open Sans" w:cs="Open Sans"/>
          <w:szCs w:val="20"/>
        </w:rPr>
      </w:pPr>
    </w:p>
    <w:p w14:paraId="795EBB52" w14:textId="77777777" w:rsidR="00453A86" w:rsidRPr="00E13518" w:rsidRDefault="00240535" w:rsidP="00F1797C">
      <w:pPr>
        <w:rPr>
          <w:rFonts w:ascii="Open Sans" w:hAnsi="Open Sans" w:cs="Open Sans"/>
          <w:sz w:val="32"/>
          <w:szCs w:val="30"/>
        </w:rPr>
      </w:pPr>
      <w:r w:rsidRPr="00E13518">
        <w:rPr>
          <w:rFonts w:ascii="Open Sans" w:hAnsi="Open Sans" w:cs="Open Sans"/>
          <w:b/>
          <w:bCs/>
          <w:sz w:val="28"/>
          <w:szCs w:val="24"/>
        </w:rPr>
        <w:t>Submissions</w:t>
      </w:r>
    </w:p>
    <w:p w14:paraId="42452E34" w14:textId="77777777" w:rsidR="00453A86" w:rsidRPr="00E13518" w:rsidRDefault="00453A86" w:rsidP="5925BBD1">
      <w:pPr>
        <w:pStyle w:val="ListParagraph"/>
        <w:numPr>
          <w:ilvl w:val="0"/>
          <w:numId w:val="3"/>
        </w:numPr>
        <w:rPr>
          <w:rFonts w:ascii="Open Sans" w:hAnsi="Open Sans" w:cs="Open Sans"/>
          <w:szCs w:val="20"/>
        </w:rPr>
      </w:pPr>
      <w:r w:rsidRPr="00E13518">
        <w:rPr>
          <w:rFonts w:ascii="Open Sans" w:hAnsi="Open Sans" w:cs="Open Sans"/>
          <w:szCs w:val="20"/>
        </w:rPr>
        <w:t>What is the due-date for all portfolio collections to be uploaded, self-scored, and submitted?</w:t>
      </w:r>
    </w:p>
    <w:p w14:paraId="730A4CA4" w14:textId="77777777" w:rsidR="00453A86" w:rsidRPr="00E13518" w:rsidRDefault="00453A86" w:rsidP="5925BBD1">
      <w:pPr>
        <w:rPr>
          <w:rFonts w:ascii="Open Sans" w:hAnsi="Open Sans" w:cs="Open Sans"/>
          <w:szCs w:val="20"/>
        </w:rPr>
      </w:pPr>
    </w:p>
    <w:p w14:paraId="6D2B21EB" w14:textId="77777777" w:rsidR="00453A86" w:rsidRPr="00E13518" w:rsidRDefault="00453A86" w:rsidP="5925BBD1">
      <w:pPr>
        <w:pStyle w:val="ListParagraph"/>
        <w:numPr>
          <w:ilvl w:val="0"/>
          <w:numId w:val="3"/>
        </w:numPr>
        <w:rPr>
          <w:rFonts w:ascii="Open Sans" w:hAnsi="Open Sans" w:cs="Open Sans"/>
          <w:szCs w:val="20"/>
        </w:rPr>
      </w:pPr>
      <w:r w:rsidRPr="00E13518">
        <w:rPr>
          <w:rFonts w:ascii="Open Sans" w:hAnsi="Open Sans" w:cs="Open Sans"/>
          <w:szCs w:val="20"/>
        </w:rPr>
        <w:t>What happens if you do not complete and submit your four collections?</w:t>
      </w:r>
    </w:p>
    <w:p w14:paraId="2AC11568" w14:textId="77777777" w:rsidR="00453A86" w:rsidRPr="00E13518" w:rsidRDefault="00453A86" w:rsidP="5925BBD1">
      <w:pPr>
        <w:rPr>
          <w:rFonts w:ascii="Open Sans" w:hAnsi="Open Sans" w:cs="Open Sans"/>
          <w:szCs w:val="20"/>
        </w:rPr>
      </w:pPr>
    </w:p>
    <w:p w14:paraId="4C5EF2F3" w14:textId="77777777" w:rsidR="00453A86" w:rsidRPr="00E13518" w:rsidRDefault="00453A86" w:rsidP="5925BBD1">
      <w:pPr>
        <w:pStyle w:val="ListParagraph"/>
        <w:numPr>
          <w:ilvl w:val="0"/>
          <w:numId w:val="3"/>
        </w:numPr>
        <w:rPr>
          <w:rFonts w:ascii="Open Sans" w:hAnsi="Open Sans" w:cs="Open Sans"/>
          <w:szCs w:val="20"/>
        </w:rPr>
      </w:pPr>
      <w:r w:rsidRPr="00E13518">
        <w:rPr>
          <w:rFonts w:ascii="Open Sans" w:hAnsi="Open Sans" w:cs="Open Sans"/>
          <w:szCs w:val="20"/>
        </w:rPr>
        <w:t>What five items must you ensure before submitting your portfolio collections for peer review?</w:t>
      </w:r>
    </w:p>
    <w:p w14:paraId="719B28A5" w14:textId="77777777" w:rsidR="00453A86" w:rsidRPr="00E13518" w:rsidRDefault="00453A86" w:rsidP="5925BBD1">
      <w:pPr>
        <w:rPr>
          <w:rFonts w:ascii="Open Sans" w:hAnsi="Open Sans" w:cs="Open Sans"/>
          <w:szCs w:val="20"/>
        </w:rPr>
      </w:pPr>
    </w:p>
    <w:p w14:paraId="68733002" w14:textId="77777777" w:rsidR="00453A86" w:rsidRPr="00E13518" w:rsidRDefault="00453A86" w:rsidP="5925BBD1">
      <w:pPr>
        <w:rPr>
          <w:rFonts w:ascii="Open Sans" w:hAnsi="Open Sans" w:cs="Open Sans"/>
          <w:szCs w:val="20"/>
        </w:rPr>
      </w:pPr>
    </w:p>
    <w:p w14:paraId="44369341" w14:textId="77777777" w:rsidR="00105995" w:rsidRPr="00E13518" w:rsidRDefault="00240535" w:rsidP="5925BBD1">
      <w:pPr>
        <w:rPr>
          <w:rFonts w:ascii="Open Sans" w:hAnsi="Open Sans" w:cs="Open Sans"/>
          <w:b/>
          <w:bCs/>
          <w:sz w:val="28"/>
          <w:szCs w:val="24"/>
        </w:rPr>
      </w:pPr>
      <w:r w:rsidRPr="00E13518">
        <w:rPr>
          <w:rFonts w:ascii="Open Sans" w:hAnsi="Open Sans" w:cs="Open Sans"/>
          <w:b/>
          <w:bCs/>
          <w:sz w:val="28"/>
          <w:szCs w:val="24"/>
        </w:rPr>
        <w:t>Self-Scoring</w:t>
      </w:r>
    </w:p>
    <w:p w14:paraId="7CBC0724" w14:textId="77777777" w:rsidR="00240535" w:rsidRPr="00E13518" w:rsidRDefault="00240535" w:rsidP="5925BBD1">
      <w:pPr>
        <w:pStyle w:val="ListParagraph"/>
        <w:numPr>
          <w:ilvl w:val="0"/>
          <w:numId w:val="3"/>
        </w:numPr>
        <w:rPr>
          <w:rFonts w:ascii="Open Sans" w:hAnsi="Open Sans" w:cs="Open Sans"/>
          <w:szCs w:val="20"/>
        </w:rPr>
      </w:pPr>
      <w:r w:rsidRPr="00E13518">
        <w:rPr>
          <w:rFonts w:ascii="Open Sans" w:hAnsi="Open Sans" w:cs="Open Sans"/>
          <w:szCs w:val="20"/>
        </w:rPr>
        <w:t>What score is the end-of-grade-level expectation?</w:t>
      </w:r>
    </w:p>
    <w:p w14:paraId="097EE097" w14:textId="77777777" w:rsidR="00125E97" w:rsidRPr="00E13518" w:rsidRDefault="00125E97" w:rsidP="5925BBD1">
      <w:pPr>
        <w:rPr>
          <w:rFonts w:ascii="Open Sans" w:hAnsi="Open Sans" w:cs="Open Sans"/>
          <w:szCs w:val="20"/>
        </w:rPr>
      </w:pPr>
    </w:p>
    <w:p w14:paraId="546AEACF" w14:textId="77777777" w:rsidR="00240535" w:rsidRPr="00E13518" w:rsidRDefault="00240535" w:rsidP="5925BBD1">
      <w:pPr>
        <w:pStyle w:val="ListParagraph"/>
        <w:numPr>
          <w:ilvl w:val="0"/>
          <w:numId w:val="3"/>
        </w:numPr>
        <w:rPr>
          <w:rFonts w:ascii="Open Sans" w:hAnsi="Open Sans" w:cs="Open Sans"/>
          <w:szCs w:val="20"/>
        </w:rPr>
      </w:pPr>
      <w:r w:rsidRPr="00E13518">
        <w:rPr>
          <w:rFonts w:ascii="Open Sans" w:hAnsi="Open Sans" w:cs="Open Sans"/>
          <w:szCs w:val="20"/>
        </w:rPr>
        <w:lastRenderedPageBreak/>
        <w:t>How many scores will a si</w:t>
      </w:r>
      <w:r w:rsidR="00D65716" w:rsidRPr="00E13518">
        <w:rPr>
          <w:rFonts w:ascii="Open Sans" w:hAnsi="Open Sans" w:cs="Open Sans"/>
          <w:szCs w:val="20"/>
        </w:rPr>
        <w:t>ngle artifact have in ELA? Why?</w:t>
      </w:r>
    </w:p>
    <w:p w14:paraId="24BEF56C" w14:textId="77777777" w:rsidR="00D65716" w:rsidRPr="00E13518" w:rsidRDefault="00D65716" w:rsidP="5925BBD1">
      <w:pPr>
        <w:rPr>
          <w:rFonts w:ascii="Open Sans" w:hAnsi="Open Sans" w:cs="Open Sans"/>
          <w:szCs w:val="20"/>
        </w:rPr>
      </w:pPr>
    </w:p>
    <w:p w14:paraId="637AAF9C" w14:textId="77777777" w:rsidR="00125E97" w:rsidRPr="00E13518" w:rsidRDefault="00125E97" w:rsidP="5925BBD1">
      <w:pPr>
        <w:rPr>
          <w:rFonts w:ascii="Open Sans" w:hAnsi="Open Sans" w:cs="Open Sans"/>
          <w:szCs w:val="20"/>
        </w:rPr>
      </w:pPr>
    </w:p>
    <w:p w14:paraId="4CD9EB21" w14:textId="77777777" w:rsidR="00240535" w:rsidRPr="00E13518" w:rsidRDefault="00240535" w:rsidP="5925BBD1">
      <w:pPr>
        <w:pStyle w:val="ListParagraph"/>
        <w:numPr>
          <w:ilvl w:val="0"/>
          <w:numId w:val="3"/>
        </w:numPr>
        <w:rPr>
          <w:rFonts w:ascii="Open Sans" w:hAnsi="Open Sans" w:cs="Open Sans"/>
          <w:szCs w:val="20"/>
        </w:rPr>
      </w:pPr>
      <w:r w:rsidRPr="00E13518">
        <w:rPr>
          <w:rFonts w:ascii="Open Sans" w:hAnsi="Open Sans" w:cs="Open Sans"/>
          <w:szCs w:val="20"/>
        </w:rPr>
        <w:t>Will graphic organizers be scored as an authentic student work artifact? Why or why not?</w:t>
      </w:r>
    </w:p>
    <w:p w14:paraId="5F1E21FC" w14:textId="77777777" w:rsidR="00240535" w:rsidRPr="00E13518" w:rsidRDefault="00240535" w:rsidP="5925BBD1">
      <w:pPr>
        <w:rPr>
          <w:rFonts w:ascii="Open Sans" w:hAnsi="Open Sans" w:cs="Open Sans"/>
          <w:szCs w:val="20"/>
        </w:rPr>
      </w:pPr>
    </w:p>
    <w:p w14:paraId="74AFDAB2" w14:textId="77777777" w:rsidR="00125E97" w:rsidRPr="00E13518" w:rsidRDefault="00125E97" w:rsidP="5925BBD1">
      <w:pPr>
        <w:rPr>
          <w:rFonts w:ascii="Open Sans" w:hAnsi="Open Sans" w:cs="Open Sans"/>
          <w:szCs w:val="20"/>
        </w:rPr>
      </w:pPr>
    </w:p>
    <w:p w14:paraId="220AA7F3" w14:textId="067EB9E5" w:rsidR="00240535" w:rsidRPr="00E13518" w:rsidRDefault="00240535" w:rsidP="5925BBD1">
      <w:pPr>
        <w:pStyle w:val="ListParagraph"/>
        <w:numPr>
          <w:ilvl w:val="0"/>
          <w:numId w:val="3"/>
        </w:numPr>
        <w:rPr>
          <w:rFonts w:ascii="Open Sans" w:hAnsi="Open Sans" w:cs="Open Sans"/>
          <w:szCs w:val="20"/>
        </w:rPr>
      </w:pPr>
      <w:r w:rsidRPr="00E13518">
        <w:rPr>
          <w:rFonts w:ascii="Open Sans" w:hAnsi="Open Sans" w:cs="Open Sans"/>
          <w:szCs w:val="20"/>
        </w:rPr>
        <w:t>Note any important ELA-specific scoring considerations.</w:t>
      </w:r>
    </w:p>
    <w:p w14:paraId="6D27C498" w14:textId="46AE2B6E" w:rsidR="00240535" w:rsidRPr="00E13518" w:rsidRDefault="00E13518" w:rsidP="5925BBD1">
      <w:pPr>
        <w:pStyle w:val="ListParagraph"/>
        <w:numPr>
          <w:ilvl w:val="0"/>
          <w:numId w:val="3"/>
        </w:numPr>
        <w:rPr>
          <w:rFonts w:ascii="Open Sans" w:hAnsi="Open Sans" w:cs="Open Sans"/>
          <w:szCs w:val="20"/>
        </w:rPr>
      </w:pPr>
      <w:r w:rsidRPr="00E13518">
        <w:rPr>
          <w:rFonts w:ascii="Open Sans" w:hAnsi="Open Sans" w:cs="Open Sans"/>
          <w:szCs w:val="20"/>
        </w:rPr>
        <w:t>N</w:t>
      </w:r>
      <w:r w:rsidR="00D31878" w:rsidRPr="00E13518">
        <w:rPr>
          <w:rFonts w:ascii="Open Sans" w:hAnsi="Open Sans" w:cs="Open Sans"/>
          <w:szCs w:val="20"/>
        </w:rPr>
        <w:t>ote any important math-specific scoring considerations.</w:t>
      </w:r>
    </w:p>
    <w:p w14:paraId="29ADDD44" w14:textId="77777777" w:rsidR="00D31878" w:rsidRPr="00E13518" w:rsidRDefault="00D31878" w:rsidP="5925BBD1">
      <w:pPr>
        <w:rPr>
          <w:rFonts w:ascii="Open Sans" w:hAnsi="Open Sans" w:cs="Open Sans"/>
          <w:szCs w:val="20"/>
        </w:rPr>
      </w:pPr>
    </w:p>
    <w:p w14:paraId="4416E027" w14:textId="77777777" w:rsidR="00D31878" w:rsidRPr="00E13518" w:rsidRDefault="00D31878" w:rsidP="5925BBD1">
      <w:pPr>
        <w:rPr>
          <w:rFonts w:ascii="Open Sans" w:hAnsi="Open Sans" w:cs="Open Sans"/>
          <w:b/>
          <w:bCs/>
          <w:sz w:val="28"/>
          <w:szCs w:val="24"/>
        </w:rPr>
      </w:pPr>
      <w:r w:rsidRPr="00E13518">
        <w:rPr>
          <w:rFonts w:ascii="Open Sans" w:hAnsi="Open Sans" w:cs="Open Sans"/>
          <w:b/>
          <w:bCs/>
          <w:sz w:val="28"/>
          <w:szCs w:val="24"/>
        </w:rPr>
        <w:t>Peer Review</w:t>
      </w:r>
    </w:p>
    <w:p w14:paraId="3CA21933" w14:textId="77777777" w:rsidR="00D31878" w:rsidRPr="00E13518" w:rsidRDefault="000A640E" w:rsidP="5925BBD1">
      <w:pPr>
        <w:pStyle w:val="ListParagraph"/>
        <w:numPr>
          <w:ilvl w:val="0"/>
          <w:numId w:val="3"/>
        </w:numPr>
        <w:rPr>
          <w:rFonts w:ascii="Open Sans" w:hAnsi="Open Sans" w:cs="Open Sans"/>
          <w:szCs w:val="20"/>
        </w:rPr>
      </w:pPr>
      <w:r w:rsidRPr="00E13518">
        <w:rPr>
          <w:rFonts w:ascii="Open Sans" w:hAnsi="Open Sans" w:cs="Open Sans"/>
          <w:szCs w:val="20"/>
        </w:rPr>
        <w:t>What is the discrepancy policy and when is it used?</w:t>
      </w:r>
    </w:p>
    <w:p w14:paraId="31AD9BFC" w14:textId="77777777" w:rsidR="000A640E" w:rsidRPr="00E13518" w:rsidRDefault="000A640E" w:rsidP="5925BBD1">
      <w:pPr>
        <w:rPr>
          <w:rFonts w:ascii="Open Sans" w:hAnsi="Open Sans" w:cs="Open Sans"/>
          <w:szCs w:val="20"/>
        </w:rPr>
      </w:pPr>
    </w:p>
    <w:p w14:paraId="6C45DFF2" w14:textId="77777777" w:rsidR="000A640E" w:rsidRPr="00E13518" w:rsidRDefault="000A640E" w:rsidP="5925BBD1">
      <w:pPr>
        <w:rPr>
          <w:rFonts w:ascii="Open Sans" w:hAnsi="Open Sans" w:cs="Open Sans"/>
          <w:szCs w:val="20"/>
        </w:rPr>
      </w:pPr>
    </w:p>
    <w:p w14:paraId="4FAD391B" w14:textId="77777777" w:rsidR="00D31878" w:rsidRPr="00E13518" w:rsidRDefault="00D31878" w:rsidP="5925BBD1">
      <w:pPr>
        <w:pStyle w:val="ListParagraph"/>
        <w:numPr>
          <w:ilvl w:val="0"/>
          <w:numId w:val="3"/>
        </w:numPr>
        <w:rPr>
          <w:rFonts w:ascii="Open Sans" w:hAnsi="Open Sans" w:cs="Open Sans"/>
          <w:szCs w:val="20"/>
        </w:rPr>
      </w:pPr>
      <w:r w:rsidRPr="00E13518">
        <w:rPr>
          <w:rFonts w:ascii="Open Sans" w:hAnsi="Open Sans" w:cs="Open Sans"/>
          <w:szCs w:val="20"/>
        </w:rPr>
        <w:t>Note the reasons a peer reviewer may assign a differentiated group a score of 1.</w:t>
      </w:r>
    </w:p>
    <w:p w14:paraId="437493C1" w14:textId="77777777" w:rsidR="000A640E" w:rsidRPr="00E13518" w:rsidRDefault="000A640E" w:rsidP="5925BBD1">
      <w:pPr>
        <w:rPr>
          <w:rFonts w:ascii="Open Sans" w:hAnsi="Open Sans" w:cs="Open Sans"/>
          <w:szCs w:val="20"/>
        </w:rPr>
      </w:pPr>
    </w:p>
    <w:p w14:paraId="64A5F465" w14:textId="77777777" w:rsidR="000A640E" w:rsidRPr="00E13518" w:rsidRDefault="000A640E" w:rsidP="5925BBD1">
      <w:pPr>
        <w:rPr>
          <w:rFonts w:ascii="Open Sans" w:hAnsi="Open Sans" w:cs="Open Sans"/>
          <w:sz w:val="28"/>
          <w:szCs w:val="24"/>
        </w:rPr>
      </w:pPr>
      <w:r w:rsidRPr="00E13518">
        <w:rPr>
          <w:rFonts w:ascii="Open Sans" w:hAnsi="Open Sans" w:cs="Open Sans"/>
          <w:b/>
          <w:bCs/>
          <w:sz w:val="28"/>
          <w:szCs w:val="24"/>
        </w:rPr>
        <w:t>Teacher Support</w:t>
      </w:r>
    </w:p>
    <w:p w14:paraId="79BD6BF7" w14:textId="22C4FF5E" w:rsidR="000A640E" w:rsidRPr="00E13518" w:rsidRDefault="000A640E" w:rsidP="5925BBD1">
      <w:pPr>
        <w:pStyle w:val="ListParagraph"/>
        <w:numPr>
          <w:ilvl w:val="0"/>
          <w:numId w:val="3"/>
        </w:numPr>
        <w:rPr>
          <w:rFonts w:ascii="Open Sans" w:hAnsi="Open Sans" w:cs="Open Sans"/>
          <w:szCs w:val="20"/>
        </w:rPr>
      </w:pPr>
      <w:r w:rsidRPr="00E13518">
        <w:rPr>
          <w:rFonts w:ascii="Open Sans" w:hAnsi="Open Sans" w:cs="Open Sans"/>
          <w:szCs w:val="20"/>
        </w:rPr>
        <w:t xml:space="preserve">What supports are available </w:t>
      </w:r>
      <w:r w:rsidR="00E13518" w:rsidRPr="00E13518">
        <w:rPr>
          <w:rFonts w:ascii="Open Sans" w:hAnsi="Open Sans" w:cs="Open Sans"/>
          <w:szCs w:val="20"/>
        </w:rPr>
        <w:t xml:space="preserve">to </w:t>
      </w:r>
      <w:r w:rsidR="00F1797C" w:rsidRPr="00E13518">
        <w:rPr>
          <w:rFonts w:ascii="Open Sans" w:hAnsi="Open Sans" w:cs="Open Sans"/>
          <w:szCs w:val="20"/>
        </w:rPr>
        <w:t>teachers</w:t>
      </w:r>
      <w:r w:rsidRPr="00E13518">
        <w:rPr>
          <w:rFonts w:ascii="Open Sans" w:hAnsi="Open Sans" w:cs="Open Sans"/>
          <w:szCs w:val="20"/>
        </w:rPr>
        <w:t>?</w:t>
      </w:r>
    </w:p>
    <w:p w14:paraId="23100E30" w14:textId="0ED42BAD" w:rsidR="5925BBD1" w:rsidRPr="00E13518" w:rsidRDefault="5925BBD1" w:rsidP="5925BBD1">
      <w:pPr>
        <w:rPr>
          <w:rFonts w:ascii="Open Sans" w:hAnsi="Open Sans" w:cs="Open Sans"/>
          <w:szCs w:val="20"/>
        </w:rPr>
      </w:pPr>
    </w:p>
    <w:p w14:paraId="10AAD692" w14:textId="0BF8FD9A" w:rsidR="5925BBD1" w:rsidRPr="00E13518" w:rsidRDefault="5925BBD1" w:rsidP="5925BBD1">
      <w:pPr>
        <w:rPr>
          <w:rFonts w:ascii="Open Sans" w:hAnsi="Open Sans" w:cs="Open Sans"/>
          <w:szCs w:val="20"/>
        </w:rPr>
      </w:pPr>
    </w:p>
    <w:p w14:paraId="7627B0CD" w14:textId="7D51420F" w:rsidR="5A0E16E2" w:rsidRPr="00E13518" w:rsidRDefault="5A0E16E2" w:rsidP="5925BBD1">
      <w:pPr>
        <w:rPr>
          <w:rFonts w:ascii="Open Sans" w:eastAsia="Open Sans" w:hAnsi="Open Sans" w:cs="Open Sans"/>
          <w:b/>
          <w:bCs/>
          <w:sz w:val="28"/>
          <w:szCs w:val="24"/>
        </w:rPr>
      </w:pPr>
      <w:r w:rsidRPr="00E13518">
        <w:rPr>
          <w:rFonts w:ascii="Open Sans" w:eastAsia="Open Sans" w:hAnsi="Open Sans" w:cs="Open Sans"/>
          <w:b/>
          <w:bCs/>
          <w:sz w:val="28"/>
          <w:szCs w:val="24"/>
        </w:rPr>
        <w:t>Portfolium</w:t>
      </w:r>
    </w:p>
    <w:p w14:paraId="3CC93F81" w14:textId="24AD059C" w:rsidR="5A0E16E2" w:rsidRPr="00E13518" w:rsidRDefault="5A0E16E2" w:rsidP="00E13518">
      <w:pPr>
        <w:pStyle w:val="ListParagraph"/>
        <w:numPr>
          <w:ilvl w:val="0"/>
          <w:numId w:val="3"/>
        </w:numPr>
        <w:spacing w:line="257" w:lineRule="auto"/>
        <w:rPr>
          <w:rFonts w:eastAsiaTheme="minorEastAsia"/>
          <w:szCs w:val="20"/>
        </w:rPr>
      </w:pPr>
      <w:r w:rsidRPr="00E13518">
        <w:rPr>
          <w:rFonts w:ascii="Open Sans" w:eastAsia="Open Sans" w:hAnsi="Open Sans" w:cs="Open Sans"/>
          <w:szCs w:val="20"/>
        </w:rPr>
        <w:t>Do you have access to one or more of the supported internet browsers?</w:t>
      </w:r>
    </w:p>
    <w:p w14:paraId="61742F00" w14:textId="48B318BE" w:rsidR="5A0E16E2" w:rsidRPr="00E13518" w:rsidRDefault="5A0E16E2" w:rsidP="5925BBD1">
      <w:pPr>
        <w:spacing w:line="257" w:lineRule="auto"/>
        <w:rPr>
          <w:rFonts w:ascii="Open Sans" w:eastAsia="Open Sans" w:hAnsi="Open Sans" w:cs="Open Sans"/>
          <w:szCs w:val="20"/>
        </w:rPr>
      </w:pPr>
      <w:r w:rsidRPr="00E13518">
        <w:rPr>
          <w:rFonts w:ascii="Open Sans" w:eastAsia="Open Sans" w:hAnsi="Open Sans" w:cs="Open Sans"/>
          <w:szCs w:val="20"/>
        </w:rPr>
        <w:t xml:space="preserve"> </w:t>
      </w:r>
    </w:p>
    <w:p w14:paraId="4761422B" w14:textId="33B7B4E8" w:rsidR="5A0E16E2" w:rsidRPr="00E13518" w:rsidRDefault="5A0E16E2" w:rsidP="5925BBD1">
      <w:pPr>
        <w:spacing w:line="257" w:lineRule="auto"/>
        <w:rPr>
          <w:rFonts w:ascii="Open Sans" w:eastAsia="Open Sans" w:hAnsi="Open Sans" w:cs="Open Sans"/>
          <w:szCs w:val="20"/>
        </w:rPr>
      </w:pPr>
      <w:r w:rsidRPr="00E13518">
        <w:rPr>
          <w:rFonts w:ascii="Open Sans" w:eastAsia="Open Sans" w:hAnsi="Open Sans" w:cs="Open Sans"/>
          <w:szCs w:val="20"/>
        </w:rPr>
        <w:t xml:space="preserve"> </w:t>
      </w:r>
    </w:p>
    <w:p w14:paraId="34803A29" w14:textId="4FE059E7" w:rsidR="5A0E16E2" w:rsidRPr="00E13518" w:rsidRDefault="5A0E16E2" w:rsidP="00E13518">
      <w:pPr>
        <w:pStyle w:val="ListParagraph"/>
        <w:numPr>
          <w:ilvl w:val="0"/>
          <w:numId w:val="3"/>
        </w:numPr>
        <w:spacing w:line="257" w:lineRule="auto"/>
        <w:rPr>
          <w:rFonts w:eastAsiaTheme="minorEastAsia"/>
          <w:szCs w:val="20"/>
        </w:rPr>
      </w:pPr>
      <w:r w:rsidRPr="00E13518">
        <w:rPr>
          <w:rFonts w:ascii="Open Sans" w:eastAsia="Open Sans" w:hAnsi="Open Sans" w:cs="Open Sans"/>
          <w:szCs w:val="20"/>
        </w:rPr>
        <w:t xml:space="preserve">How do you gain access to Portfolium? </w:t>
      </w:r>
    </w:p>
    <w:p w14:paraId="3F51CFDB" w14:textId="4982B97D" w:rsidR="5A0E16E2" w:rsidRPr="00E13518" w:rsidRDefault="5A0E16E2" w:rsidP="5925BBD1">
      <w:pPr>
        <w:spacing w:line="257" w:lineRule="auto"/>
        <w:rPr>
          <w:rFonts w:ascii="Open Sans" w:eastAsia="Open Sans" w:hAnsi="Open Sans" w:cs="Open Sans"/>
          <w:szCs w:val="20"/>
        </w:rPr>
      </w:pPr>
      <w:r w:rsidRPr="00E13518">
        <w:rPr>
          <w:rFonts w:ascii="Open Sans" w:eastAsia="Open Sans" w:hAnsi="Open Sans" w:cs="Open Sans"/>
          <w:szCs w:val="20"/>
        </w:rPr>
        <w:t xml:space="preserve"> </w:t>
      </w:r>
    </w:p>
    <w:p w14:paraId="12866796" w14:textId="55E50C3F" w:rsidR="5A0E16E2" w:rsidRPr="00E13518" w:rsidRDefault="5A0E16E2" w:rsidP="5925BBD1">
      <w:pPr>
        <w:spacing w:line="257" w:lineRule="auto"/>
        <w:rPr>
          <w:rFonts w:ascii="Open Sans" w:eastAsia="Open Sans" w:hAnsi="Open Sans" w:cs="Open Sans"/>
          <w:szCs w:val="20"/>
        </w:rPr>
      </w:pPr>
      <w:r w:rsidRPr="00E13518">
        <w:rPr>
          <w:rFonts w:ascii="Open Sans" w:eastAsia="Open Sans" w:hAnsi="Open Sans" w:cs="Open Sans"/>
          <w:szCs w:val="20"/>
        </w:rPr>
        <w:t xml:space="preserve"> </w:t>
      </w:r>
    </w:p>
    <w:p w14:paraId="2F59A0A1" w14:textId="5A5C0B6E" w:rsidR="5A0E16E2" w:rsidRPr="00E13518" w:rsidRDefault="5A0E16E2" w:rsidP="00E13518">
      <w:pPr>
        <w:pStyle w:val="ListParagraph"/>
        <w:numPr>
          <w:ilvl w:val="0"/>
          <w:numId w:val="3"/>
        </w:numPr>
        <w:spacing w:line="257" w:lineRule="auto"/>
        <w:rPr>
          <w:rFonts w:eastAsiaTheme="minorEastAsia"/>
          <w:szCs w:val="20"/>
        </w:rPr>
      </w:pPr>
      <w:r w:rsidRPr="00E13518">
        <w:rPr>
          <w:rFonts w:ascii="Open Sans" w:eastAsia="Open Sans" w:hAnsi="Open Sans" w:cs="Open Sans"/>
          <w:szCs w:val="20"/>
        </w:rPr>
        <w:lastRenderedPageBreak/>
        <w:t>What information should you include in your ELA context narratives?</w:t>
      </w:r>
    </w:p>
    <w:p w14:paraId="17152B17" w14:textId="794C74B7" w:rsidR="5A0E16E2" w:rsidRPr="00E13518" w:rsidRDefault="5A0E16E2" w:rsidP="5925BBD1">
      <w:pPr>
        <w:spacing w:line="257" w:lineRule="auto"/>
        <w:rPr>
          <w:rFonts w:ascii="Open Sans" w:eastAsia="Open Sans" w:hAnsi="Open Sans" w:cs="Open Sans"/>
          <w:szCs w:val="20"/>
        </w:rPr>
      </w:pPr>
      <w:r w:rsidRPr="00E13518">
        <w:rPr>
          <w:rFonts w:ascii="Open Sans" w:eastAsia="Open Sans" w:hAnsi="Open Sans" w:cs="Open Sans"/>
          <w:szCs w:val="20"/>
        </w:rPr>
        <w:t xml:space="preserve"> </w:t>
      </w:r>
    </w:p>
    <w:p w14:paraId="56D75386" w14:textId="55781273" w:rsidR="5A0E16E2" w:rsidRPr="00E13518" w:rsidRDefault="5A0E16E2" w:rsidP="5925BBD1">
      <w:pPr>
        <w:spacing w:line="257" w:lineRule="auto"/>
        <w:rPr>
          <w:rFonts w:ascii="Open Sans" w:eastAsia="Open Sans" w:hAnsi="Open Sans" w:cs="Open Sans"/>
          <w:szCs w:val="20"/>
        </w:rPr>
      </w:pPr>
      <w:r w:rsidRPr="00E13518">
        <w:rPr>
          <w:rFonts w:ascii="Open Sans" w:eastAsia="Open Sans" w:hAnsi="Open Sans" w:cs="Open Sans"/>
          <w:szCs w:val="20"/>
        </w:rPr>
        <w:t xml:space="preserve"> </w:t>
      </w:r>
    </w:p>
    <w:p w14:paraId="49476F1B" w14:textId="5D1DCE68" w:rsidR="5A0E16E2" w:rsidRPr="00E13518" w:rsidRDefault="5A0E16E2" w:rsidP="5925BBD1">
      <w:pPr>
        <w:spacing w:line="257" w:lineRule="auto"/>
        <w:rPr>
          <w:rFonts w:ascii="Open Sans" w:eastAsia="Open Sans" w:hAnsi="Open Sans" w:cs="Open Sans"/>
          <w:szCs w:val="20"/>
        </w:rPr>
      </w:pPr>
      <w:r w:rsidRPr="00E13518">
        <w:rPr>
          <w:rFonts w:ascii="Open Sans" w:eastAsia="Open Sans" w:hAnsi="Open Sans" w:cs="Open Sans"/>
          <w:szCs w:val="20"/>
        </w:rPr>
        <w:t xml:space="preserve"> </w:t>
      </w:r>
    </w:p>
    <w:p w14:paraId="05585617" w14:textId="277B2C6B" w:rsidR="5A0E16E2" w:rsidRPr="00E13518" w:rsidRDefault="5A0E16E2" w:rsidP="00E13518">
      <w:pPr>
        <w:pStyle w:val="ListParagraph"/>
        <w:numPr>
          <w:ilvl w:val="0"/>
          <w:numId w:val="3"/>
        </w:numPr>
        <w:spacing w:line="257" w:lineRule="auto"/>
        <w:rPr>
          <w:rFonts w:eastAsiaTheme="minorEastAsia"/>
          <w:szCs w:val="20"/>
        </w:rPr>
      </w:pPr>
      <w:r w:rsidRPr="00E13518">
        <w:rPr>
          <w:rFonts w:ascii="Open Sans" w:eastAsia="Open Sans" w:hAnsi="Open Sans" w:cs="Open Sans"/>
          <w:szCs w:val="20"/>
        </w:rPr>
        <w:t>What information should you include in your math context narratives?</w:t>
      </w:r>
    </w:p>
    <w:p w14:paraId="591C5DB7" w14:textId="6310BDA6" w:rsidR="5A0E16E2" w:rsidRPr="00E13518" w:rsidRDefault="5A0E16E2" w:rsidP="5925BBD1">
      <w:pPr>
        <w:spacing w:line="257" w:lineRule="auto"/>
        <w:rPr>
          <w:rFonts w:ascii="Open Sans" w:eastAsia="Open Sans" w:hAnsi="Open Sans" w:cs="Open Sans"/>
          <w:szCs w:val="20"/>
        </w:rPr>
      </w:pPr>
      <w:r w:rsidRPr="00E13518">
        <w:rPr>
          <w:rFonts w:ascii="Open Sans" w:eastAsia="Open Sans" w:hAnsi="Open Sans" w:cs="Open Sans"/>
          <w:szCs w:val="20"/>
        </w:rPr>
        <w:t xml:space="preserve"> </w:t>
      </w:r>
    </w:p>
    <w:p w14:paraId="40DD7A8E" w14:textId="0BB774E9" w:rsidR="5A0E16E2" w:rsidRPr="00E13518" w:rsidRDefault="5A0E16E2" w:rsidP="5925BBD1">
      <w:pPr>
        <w:spacing w:line="257" w:lineRule="auto"/>
        <w:rPr>
          <w:rFonts w:ascii="Open Sans" w:eastAsia="Open Sans" w:hAnsi="Open Sans" w:cs="Open Sans"/>
          <w:szCs w:val="20"/>
        </w:rPr>
      </w:pPr>
      <w:r w:rsidRPr="00E13518">
        <w:rPr>
          <w:rFonts w:ascii="Open Sans" w:eastAsia="Open Sans" w:hAnsi="Open Sans" w:cs="Open Sans"/>
          <w:szCs w:val="20"/>
        </w:rPr>
        <w:t xml:space="preserve"> </w:t>
      </w:r>
    </w:p>
    <w:p w14:paraId="38C368EB" w14:textId="343DA6F0" w:rsidR="5A0E16E2" w:rsidRPr="00E13518" w:rsidRDefault="5A0E16E2" w:rsidP="5925BBD1">
      <w:pPr>
        <w:spacing w:line="257" w:lineRule="auto"/>
        <w:rPr>
          <w:rFonts w:ascii="Open Sans" w:eastAsia="Open Sans" w:hAnsi="Open Sans" w:cs="Open Sans"/>
          <w:szCs w:val="20"/>
        </w:rPr>
      </w:pPr>
      <w:r w:rsidRPr="00E13518">
        <w:rPr>
          <w:rFonts w:ascii="Open Sans" w:eastAsia="Open Sans" w:hAnsi="Open Sans" w:cs="Open Sans"/>
          <w:szCs w:val="20"/>
        </w:rPr>
        <w:t xml:space="preserve"> </w:t>
      </w:r>
    </w:p>
    <w:p w14:paraId="0A59914D" w14:textId="15455859" w:rsidR="5A0E16E2" w:rsidRPr="00E13518" w:rsidRDefault="00E13518" w:rsidP="00E13518">
      <w:pPr>
        <w:pStyle w:val="ListParagraph"/>
        <w:numPr>
          <w:ilvl w:val="0"/>
          <w:numId w:val="3"/>
        </w:numPr>
        <w:spacing w:line="257" w:lineRule="auto"/>
        <w:rPr>
          <w:rFonts w:eastAsiaTheme="minorEastAsia"/>
          <w:szCs w:val="20"/>
        </w:rPr>
      </w:pPr>
      <w:r w:rsidRPr="00E13518">
        <w:rPr>
          <w:rFonts w:ascii="Open Sans" w:eastAsia="Open Sans" w:hAnsi="Open Sans" w:cs="Open Sans"/>
          <w:szCs w:val="20"/>
        </w:rPr>
        <w:t>How can you access</w:t>
      </w:r>
      <w:r w:rsidR="5A0E16E2" w:rsidRPr="00E13518">
        <w:rPr>
          <w:rFonts w:ascii="Open Sans" w:eastAsia="Open Sans" w:hAnsi="Open Sans" w:cs="Open Sans"/>
          <w:szCs w:val="20"/>
        </w:rPr>
        <w:t xml:space="preserve"> the rubric descriptors when scoring an artifact?</w:t>
      </w:r>
    </w:p>
    <w:p w14:paraId="744DB52A" w14:textId="77777777" w:rsidR="00E13518" w:rsidRDefault="00E13518" w:rsidP="00E13518">
      <w:pPr>
        <w:spacing w:line="257" w:lineRule="auto"/>
        <w:rPr>
          <w:rFonts w:eastAsiaTheme="minorEastAsia"/>
          <w:szCs w:val="20"/>
        </w:rPr>
      </w:pPr>
    </w:p>
    <w:p w14:paraId="1DCCD547" w14:textId="77777777" w:rsidR="00E13518" w:rsidRPr="00E13518" w:rsidRDefault="00E13518" w:rsidP="00E13518">
      <w:pPr>
        <w:spacing w:line="257" w:lineRule="auto"/>
        <w:rPr>
          <w:rFonts w:eastAsiaTheme="minorEastAsia"/>
          <w:szCs w:val="20"/>
        </w:rPr>
      </w:pPr>
    </w:p>
    <w:p w14:paraId="15F2DFA3" w14:textId="20FE69F0" w:rsidR="5A0E16E2" w:rsidRPr="00E13518" w:rsidRDefault="5A0E16E2" w:rsidP="00E13518">
      <w:pPr>
        <w:pStyle w:val="ListParagraph"/>
        <w:numPr>
          <w:ilvl w:val="0"/>
          <w:numId w:val="3"/>
        </w:numPr>
        <w:spacing w:line="257" w:lineRule="auto"/>
        <w:rPr>
          <w:rFonts w:eastAsiaTheme="minorEastAsia"/>
          <w:szCs w:val="20"/>
        </w:rPr>
      </w:pPr>
      <w:r w:rsidRPr="00E13518">
        <w:rPr>
          <w:rFonts w:ascii="Open Sans" w:eastAsia="Open Sans" w:hAnsi="Open Sans" w:cs="Open Sans"/>
          <w:szCs w:val="20"/>
        </w:rPr>
        <w:t>Who sees your reflection notes?</w:t>
      </w:r>
    </w:p>
    <w:p w14:paraId="639C5A07" w14:textId="2E99FDFC" w:rsidR="5A0E16E2" w:rsidRPr="00E13518" w:rsidRDefault="5A0E16E2" w:rsidP="5925BBD1">
      <w:pPr>
        <w:spacing w:line="257" w:lineRule="auto"/>
        <w:rPr>
          <w:rFonts w:ascii="Open Sans" w:eastAsia="Open Sans" w:hAnsi="Open Sans" w:cs="Open Sans"/>
          <w:szCs w:val="20"/>
        </w:rPr>
      </w:pPr>
      <w:r w:rsidRPr="00E13518">
        <w:rPr>
          <w:rFonts w:ascii="Open Sans" w:eastAsia="Open Sans" w:hAnsi="Open Sans" w:cs="Open Sans"/>
          <w:szCs w:val="20"/>
        </w:rPr>
        <w:t xml:space="preserve"> </w:t>
      </w:r>
    </w:p>
    <w:p w14:paraId="3CA8FCDA" w14:textId="0B315D84" w:rsidR="5A0E16E2" w:rsidRPr="00E13518" w:rsidRDefault="5A0E16E2" w:rsidP="5925BBD1">
      <w:pPr>
        <w:spacing w:line="257" w:lineRule="auto"/>
        <w:rPr>
          <w:rFonts w:ascii="Open Sans" w:eastAsia="Open Sans" w:hAnsi="Open Sans" w:cs="Open Sans"/>
          <w:szCs w:val="20"/>
        </w:rPr>
      </w:pPr>
      <w:r w:rsidRPr="00E13518">
        <w:rPr>
          <w:rFonts w:ascii="Open Sans" w:eastAsia="Open Sans" w:hAnsi="Open Sans" w:cs="Open Sans"/>
          <w:szCs w:val="20"/>
        </w:rPr>
        <w:t xml:space="preserve"> </w:t>
      </w:r>
    </w:p>
    <w:p w14:paraId="4A12AAE2" w14:textId="26BE9728" w:rsidR="5A0E16E2" w:rsidRPr="00E13518" w:rsidRDefault="5A0E16E2" w:rsidP="00E13518">
      <w:pPr>
        <w:pStyle w:val="ListParagraph"/>
        <w:numPr>
          <w:ilvl w:val="0"/>
          <w:numId w:val="3"/>
        </w:numPr>
        <w:spacing w:line="257" w:lineRule="auto"/>
        <w:rPr>
          <w:rFonts w:eastAsiaTheme="minorEastAsia"/>
          <w:szCs w:val="20"/>
        </w:rPr>
      </w:pPr>
      <w:r w:rsidRPr="00E13518">
        <w:rPr>
          <w:rFonts w:ascii="Open Sans" w:eastAsia="Open Sans" w:hAnsi="Open Sans" w:cs="Open Sans"/>
          <w:szCs w:val="20"/>
        </w:rPr>
        <w:t>How do you submit the collection for review?</w:t>
      </w:r>
    </w:p>
    <w:p w14:paraId="35BB29E7" w14:textId="202D21C9" w:rsidR="5A0E16E2" w:rsidRPr="00E13518" w:rsidRDefault="5A0E16E2" w:rsidP="5925BBD1">
      <w:pPr>
        <w:spacing w:line="257" w:lineRule="auto"/>
        <w:rPr>
          <w:rFonts w:ascii="Open Sans" w:eastAsia="Open Sans" w:hAnsi="Open Sans" w:cs="Open Sans"/>
          <w:szCs w:val="20"/>
        </w:rPr>
      </w:pPr>
      <w:r w:rsidRPr="00E13518">
        <w:rPr>
          <w:rFonts w:ascii="Open Sans" w:eastAsia="Open Sans" w:hAnsi="Open Sans" w:cs="Open Sans"/>
          <w:szCs w:val="20"/>
        </w:rPr>
        <w:t xml:space="preserve"> </w:t>
      </w:r>
    </w:p>
    <w:p w14:paraId="4C105C19" w14:textId="68DD5907" w:rsidR="5A0E16E2" w:rsidRPr="00E13518" w:rsidRDefault="5A0E16E2" w:rsidP="5925BBD1">
      <w:pPr>
        <w:spacing w:line="257" w:lineRule="auto"/>
        <w:rPr>
          <w:rFonts w:ascii="Open Sans" w:eastAsia="Open Sans" w:hAnsi="Open Sans" w:cs="Open Sans"/>
          <w:szCs w:val="20"/>
        </w:rPr>
      </w:pPr>
      <w:r w:rsidRPr="00E13518">
        <w:rPr>
          <w:rFonts w:ascii="Open Sans" w:eastAsia="Open Sans" w:hAnsi="Open Sans" w:cs="Open Sans"/>
          <w:szCs w:val="20"/>
        </w:rPr>
        <w:t xml:space="preserve"> </w:t>
      </w:r>
    </w:p>
    <w:p w14:paraId="13682DA9" w14:textId="0D871954" w:rsidR="5A0E16E2" w:rsidRPr="00E13518" w:rsidRDefault="5A0E16E2" w:rsidP="5925BBD1">
      <w:pPr>
        <w:spacing w:line="257" w:lineRule="auto"/>
        <w:rPr>
          <w:rFonts w:ascii="Open Sans" w:eastAsia="Open Sans" w:hAnsi="Open Sans" w:cs="Open Sans"/>
          <w:szCs w:val="20"/>
        </w:rPr>
      </w:pPr>
      <w:r w:rsidRPr="00E13518">
        <w:rPr>
          <w:rFonts w:ascii="Open Sans" w:eastAsia="Open Sans" w:hAnsi="Open Sans" w:cs="Open Sans"/>
          <w:szCs w:val="20"/>
        </w:rPr>
        <w:t xml:space="preserve"> </w:t>
      </w:r>
    </w:p>
    <w:p w14:paraId="6353E70A" w14:textId="70358D47" w:rsidR="5A0E16E2" w:rsidRPr="00E13518" w:rsidRDefault="5A0E16E2" w:rsidP="00E13518">
      <w:pPr>
        <w:pStyle w:val="ListParagraph"/>
        <w:numPr>
          <w:ilvl w:val="0"/>
          <w:numId w:val="3"/>
        </w:numPr>
        <w:spacing w:line="257" w:lineRule="auto"/>
        <w:rPr>
          <w:rFonts w:eastAsiaTheme="minorEastAsia"/>
          <w:szCs w:val="20"/>
        </w:rPr>
      </w:pPr>
      <w:r w:rsidRPr="00E13518">
        <w:rPr>
          <w:rFonts w:ascii="Open Sans" w:eastAsia="Open Sans" w:hAnsi="Open Sans" w:cs="Open Sans"/>
          <w:szCs w:val="20"/>
        </w:rPr>
        <w:t>When must all four of your collections be submitted?</w:t>
      </w:r>
    </w:p>
    <w:p w14:paraId="51456911" w14:textId="080819FB" w:rsidR="5A0E16E2" w:rsidRPr="00E13518" w:rsidRDefault="5A0E16E2" w:rsidP="5925BBD1">
      <w:pPr>
        <w:spacing w:line="257" w:lineRule="auto"/>
        <w:rPr>
          <w:rFonts w:ascii="Open Sans" w:eastAsia="Open Sans" w:hAnsi="Open Sans" w:cs="Open Sans"/>
          <w:szCs w:val="20"/>
        </w:rPr>
      </w:pPr>
      <w:r w:rsidRPr="00E13518">
        <w:rPr>
          <w:rFonts w:ascii="Open Sans" w:eastAsia="Open Sans" w:hAnsi="Open Sans" w:cs="Open Sans"/>
          <w:szCs w:val="20"/>
        </w:rPr>
        <w:t xml:space="preserve"> </w:t>
      </w:r>
    </w:p>
    <w:p w14:paraId="02D360EE" w14:textId="4D0DA772" w:rsidR="5A0E16E2" w:rsidRPr="00E13518" w:rsidRDefault="5A0E16E2" w:rsidP="5925BBD1">
      <w:pPr>
        <w:spacing w:line="257" w:lineRule="auto"/>
        <w:rPr>
          <w:rFonts w:ascii="Open Sans" w:eastAsia="Open Sans" w:hAnsi="Open Sans" w:cs="Open Sans"/>
          <w:szCs w:val="20"/>
        </w:rPr>
      </w:pPr>
      <w:r w:rsidRPr="00E13518">
        <w:rPr>
          <w:rFonts w:ascii="Open Sans" w:eastAsia="Open Sans" w:hAnsi="Open Sans" w:cs="Open Sans"/>
          <w:szCs w:val="20"/>
        </w:rPr>
        <w:t xml:space="preserve"> </w:t>
      </w:r>
    </w:p>
    <w:p w14:paraId="0549B6E7" w14:textId="4F6724D1" w:rsidR="5A0E16E2" w:rsidRPr="00E13518" w:rsidRDefault="5A0E16E2" w:rsidP="5925BBD1">
      <w:pPr>
        <w:spacing w:line="257" w:lineRule="auto"/>
        <w:rPr>
          <w:rFonts w:ascii="Open Sans" w:eastAsia="Open Sans" w:hAnsi="Open Sans" w:cs="Open Sans"/>
          <w:szCs w:val="20"/>
        </w:rPr>
      </w:pPr>
      <w:r w:rsidRPr="00E13518">
        <w:rPr>
          <w:rFonts w:ascii="Open Sans" w:eastAsia="Open Sans" w:hAnsi="Open Sans" w:cs="Open Sans"/>
          <w:szCs w:val="20"/>
        </w:rPr>
        <w:t xml:space="preserve"> </w:t>
      </w:r>
    </w:p>
    <w:p w14:paraId="3FD068D5" w14:textId="320C6A50" w:rsidR="5A0E16E2" w:rsidRPr="00E13518" w:rsidRDefault="5A0E16E2" w:rsidP="00E13518">
      <w:pPr>
        <w:pStyle w:val="ListParagraph"/>
        <w:numPr>
          <w:ilvl w:val="0"/>
          <w:numId w:val="3"/>
        </w:numPr>
        <w:spacing w:line="257" w:lineRule="auto"/>
        <w:rPr>
          <w:rFonts w:eastAsiaTheme="minorEastAsia"/>
          <w:szCs w:val="20"/>
        </w:rPr>
      </w:pPr>
      <w:r w:rsidRPr="00E13518">
        <w:rPr>
          <w:rFonts w:ascii="Open Sans" w:eastAsia="Open Sans" w:hAnsi="Open Sans" w:cs="Open Sans"/>
          <w:szCs w:val="20"/>
        </w:rPr>
        <w:t>Where can you find support within the Portfolium platform?</w:t>
      </w:r>
    </w:p>
    <w:p w14:paraId="3310CEB7" w14:textId="44D0FA39" w:rsidR="5925BBD1" w:rsidRPr="00E13518" w:rsidRDefault="5925BBD1" w:rsidP="5925BBD1">
      <w:pPr>
        <w:spacing w:line="257" w:lineRule="auto"/>
        <w:rPr>
          <w:rFonts w:ascii="Calibri" w:eastAsia="Calibri" w:hAnsi="Calibri" w:cs="Calibri"/>
          <w:szCs w:val="20"/>
        </w:rPr>
      </w:pPr>
    </w:p>
    <w:p w14:paraId="66CECC71" w14:textId="666EDC52" w:rsidR="5925BBD1" w:rsidRPr="00E13518" w:rsidRDefault="5925BBD1" w:rsidP="5925BBD1">
      <w:pPr>
        <w:rPr>
          <w:rFonts w:ascii="Open Sans" w:hAnsi="Open Sans" w:cs="Open Sans"/>
          <w:szCs w:val="20"/>
        </w:rPr>
      </w:pPr>
    </w:p>
    <w:sectPr w:rsidR="5925BBD1" w:rsidRPr="00E13518" w:rsidSect="00E13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60FC"/>
    <w:multiLevelType w:val="hybridMultilevel"/>
    <w:tmpl w:val="E1C86072"/>
    <w:lvl w:ilvl="0" w:tplc="4BFA4570">
      <w:start w:val="1"/>
      <w:numFmt w:val="decimal"/>
      <w:lvlText w:val="%1."/>
      <w:lvlJc w:val="left"/>
      <w:pPr>
        <w:ind w:left="720" w:hanging="360"/>
      </w:pPr>
    </w:lvl>
    <w:lvl w:ilvl="1" w:tplc="29C49CC2">
      <w:start w:val="1"/>
      <w:numFmt w:val="lowerLetter"/>
      <w:lvlText w:val="%2."/>
      <w:lvlJc w:val="left"/>
      <w:pPr>
        <w:ind w:left="1440" w:hanging="360"/>
      </w:pPr>
    </w:lvl>
    <w:lvl w:ilvl="2" w:tplc="39E0CC3A">
      <w:start w:val="1"/>
      <w:numFmt w:val="lowerRoman"/>
      <w:lvlText w:val="%3."/>
      <w:lvlJc w:val="right"/>
      <w:pPr>
        <w:ind w:left="2160" w:hanging="180"/>
      </w:pPr>
    </w:lvl>
    <w:lvl w:ilvl="3" w:tplc="4F26B356">
      <w:start w:val="1"/>
      <w:numFmt w:val="decimal"/>
      <w:lvlText w:val="%4."/>
      <w:lvlJc w:val="left"/>
      <w:pPr>
        <w:ind w:left="2880" w:hanging="360"/>
      </w:pPr>
    </w:lvl>
    <w:lvl w:ilvl="4" w:tplc="80E8E41C">
      <w:start w:val="1"/>
      <w:numFmt w:val="lowerLetter"/>
      <w:lvlText w:val="%5."/>
      <w:lvlJc w:val="left"/>
      <w:pPr>
        <w:ind w:left="3600" w:hanging="360"/>
      </w:pPr>
    </w:lvl>
    <w:lvl w:ilvl="5" w:tplc="96F85554">
      <w:start w:val="1"/>
      <w:numFmt w:val="lowerRoman"/>
      <w:lvlText w:val="%6."/>
      <w:lvlJc w:val="right"/>
      <w:pPr>
        <w:ind w:left="4320" w:hanging="180"/>
      </w:pPr>
    </w:lvl>
    <w:lvl w:ilvl="6" w:tplc="EF18E9B8">
      <w:start w:val="1"/>
      <w:numFmt w:val="decimal"/>
      <w:lvlText w:val="%7."/>
      <w:lvlJc w:val="left"/>
      <w:pPr>
        <w:ind w:left="5040" w:hanging="360"/>
      </w:pPr>
    </w:lvl>
    <w:lvl w:ilvl="7" w:tplc="E520C06E">
      <w:start w:val="1"/>
      <w:numFmt w:val="lowerLetter"/>
      <w:lvlText w:val="%8."/>
      <w:lvlJc w:val="left"/>
      <w:pPr>
        <w:ind w:left="5760" w:hanging="360"/>
      </w:pPr>
    </w:lvl>
    <w:lvl w:ilvl="8" w:tplc="C7BE3A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2183"/>
    <w:multiLevelType w:val="hybridMultilevel"/>
    <w:tmpl w:val="D2D0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D028C"/>
    <w:multiLevelType w:val="hybridMultilevel"/>
    <w:tmpl w:val="C4300356"/>
    <w:lvl w:ilvl="0" w:tplc="31DAF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C6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AE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6F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E2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9E4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6B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4E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6A2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AE"/>
    <w:rsid w:val="000A640E"/>
    <w:rsid w:val="00105995"/>
    <w:rsid w:val="00125E97"/>
    <w:rsid w:val="001F5E82"/>
    <w:rsid w:val="00233EC6"/>
    <w:rsid w:val="00240535"/>
    <w:rsid w:val="003350A7"/>
    <w:rsid w:val="00453A86"/>
    <w:rsid w:val="00607730"/>
    <w:rsid w:val="007338D5"/>
    <w:rsid w:val="007D4AC3"/>
    <w:rsid w:val="00866A5E"/>
    <w:rsid w:val="009541AE"/>
    <w:rsid w:val="00B2457A"/>
    <w:rsid w:val="00D31878"/>
    <w:rsid w:val="00D65716"/>
    <w:rsid w:val="00DA0EB2"/>
    <w:rsid w:val="00E13518"/>
    <w:rsid w:val="00F1797C"/>
    <w:rsid w:val="0762ED0E"/>
    <w:rsid w:val="13877C8A"/>
    <w:rsid w:val="360E6D65"/>
    <w:rsid w:val="3E8915DB"/>
    <w:rsid w:val="4015A3A3"/>
    <w:rsid w:val="4483A067"/>
    <w:rsid w:val="4E899D22"/>
    <w:rsid w:val="5133A11C"/>
    <w:rsid w:val="55CB8DA7"/>
    <w:rsid w:val="5925BBD1"/>
    <w:rsid w:val="5A0E16E2"/>
    <w:rsid w:val="5CF8EC4D"/>
    <w:rsid w:val="71FEF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B39C"/>
  <w15:chartTrackingRefBased/>
  <w15:docId w15:val="{94EA4234-CF23-451B-BB49-EDF53EEC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41A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4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1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-tn.org/portfolio-resourc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du.portfolium.com/login/grow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C52C853E42F4FB2601CB9C87AA890" ma:contentTypeVersion="13" ma:contentTypeDescription="Create a new document." ma:contentTypeScope="" ma:versionID="47abff29f855a3804eeb09fce066b5e9">
  <xsd:schema xmlns:xsd="http://www.w3.org/2001/XMLSchema" xmlns:xs="http://www.w3.org/2001/XMLSchema" xmlns:p="http://schemas.microsoft.com/office/2006/metadata/properties" xmlns:ns2="0a3f050b-d0f1-4117-bf0c-2e8f12e134b2" xmlns:ns3="4ec96fca-ce05-44b1-b63a-124b2f30cc50" targetNamespace="http://schemas.microsoft.com/office/2006/metadata/properties" ma:root="true" ma:fieldsID="e2485f43b2741286a03a06ef54d0c6c1" ns2:_="" ns3:_="">
    <xsd:import namespace="0a3f050b-d0f1-4117-bf0c-2e8f12e134b2"/>
    <xsd:import namespace="4ec96fca-ce05-44b1-b63a-124b2f30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f050b-d0f1-4117-bf0c-2e8f12e13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96fca-ce05-44b1-b63a-124b2f30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C21E1-DE87-4478-B820-04740A94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f050b-d0f1-4117-bf0c-2e8f12e134b2"/>
    <ds:schemaRef ds:uri="4ec96fca-ce05-44b1-b63a-124b2f30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E82E9-4509-4EA2-963C-3390C572E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B09D87-5008-40A2-A097-142B9694A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Cassetty</dc:creator>
  <cp:keywords/>
  <dc:description/>
  <cp:lastModifiedBy>Courtney Rayburn</cp:lastModifiedBy>
  <cp:revision>2</cp:revision>
  <cp:lastPrinted>2020-07-08T16:36:00Z</cp:lastPrinted>
  <dcterms:created xsi:type="dcterms:W3CDTF">2020-07-17T18:10:00Z</dcterms:created>
  <dcterms:modified xsi:type="dcterms:W3CDTF">2020-07-17T18:10:00Z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0x010100B20C52C853E42F4FB2601CB9C87AA890</vt:lpwstr>
  </property>
</Properties>
</file>