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03" w:rsidRDefault="00C708EC" w:rsidP="00C708EC">
      <w:pPr>
        <w:pStyle w:val="NoSpacing"/>
        <w:jc w:val="center"/>
        <w:rPr>
          <w:rFonts w:ascii="PermianSlabSerifTypeface" w:hAnsi="PermianSlabSerifTypeface"/>
          <w:b/>
          <w:sz w:val="28"/>
          <w:u w:val="single"/>
        </w:rPr>
      </w:pPr>
      <w:r w:rsidRPr="00C708EC">
        <w:rPr>
          <w:rFonts w:ascii="PermianSlabSerifTypeface" w:hAnsi="PermianSlabSerifTypeface"/>
          <w:b/>
          <w:sz w:val="28"/>
          <w:u w:val="single"/>
        </w:rPr>
        <w:t>TEAM Administrator Evaluator Worksheet</w:t>
      </w:r>
    </w:p>
    <w:tbl>
      <w:tblPr>
        <w:tblW w:w="13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34"/>
        <w:gridCol w:w="2121"/>
        <w:gridCol w:w="2250"/>
        <w:gridCol w:w="2430"/>
        <w:gridCol w:w="4125"/>
      </w:tblGrid>
      <w:tr w:rsidR="00C708EC" w:rsidRPr="00C708EC" w:rsidTr="003E24CE">
        <w:trPr>
          <w:trHeight w:val="998"/>
        </w:trPr>
        <w:tc>
          <w:tcPr>
            <w:tcW w:w="2734" w:type="dxa"/>
            <w:shd w:val="clear" w:color="auto" w:fill="ACB9CA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bCs/>
                <w:sz w:val="24"/>
              </w:rPr>
              <w:t>Indicator</w:t>
            </w:r>
          </w:p>
        </w:tc>
        <w:tc>
          <w:tcPr>
            <w:tcW w:w="2121" w:type="dxa"/>
            <w:shd w:val="clear" w:color="auto" w:fill="ACB9CA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bCs/>
                <w:sz w:val="24"/>
              </w:rPr>
              <w:t>5</w:t>
            </w:r>
          </w:p>
          <w:p w:rsidR="00C708EC" w:rsidRPr="00C708EC" w:rsidRDefault="00C708EC" w:rsidP="00C708EC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bCs/>
                <w:sz w:val="24"/>
              </w:rPr>
              <w:t>Significantly Above Expectations</w:t>
            </w:r>
          </w:p>
        </w:tc>
        <w:tc>
          <w:tcPr>
            <w:tcW w:w="2250" w:type="dxa"/>
            <w:shd w:val="clear" w:color="auto" w:fill="ACB9CA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bCs/>
                <w:sz w:val="24"/>
              </w:rPr>
              <w:t>3</w:t>
            </w:r>
          </w:p>
          <w:p w:rsidR="00C708EC" w:rsidRPr="00C708EC" w:rsidRDefault="00C708EC" w:rsidP="00C708EC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bCs/>
                <w:sz w:val="24"/>
              </w:rPr>
              <w:t>Meets Expectations</w:t>
            </w:r>
          </w:p>
        </w:tc>
        <w:tc>
          <w:tcPr>
            <w:tcW w:w="2430" w:type="dxa"/>
            <w:shd w:val="clear" w:color="auto" w:fill="ACB9CA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bCs/>
                <w:sz w:val="24"/>
              </w:rPr>
              <w:t>1</w:t>
            </w:r>
          </w:p>
          <w:p w:rsidR="00C708EC" w:rsidRPr="00C708EC" w:rsidRDefault="00C708EC" w:rsidP="00C708EC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bCs/>
                <w:sz w:val="24"/>
              </w:rPr>
              <w:t>Significantly Below Expectations</w:t>
            </w:r>
          </w:p>
        </w:tc>
        <w:tc>
          <w:tcPr>
            <w:tcW w:w="4125" w:type="dxa"/>
            <w:shd w:val="clear" w:color="auto" w:fill="ACB9CA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jc w:val="center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bCs/>
                <w:sz w:val="24"/>
              </w:rPr>
              <w:t>Possible Evidence Sources</w:t>
            </w:r>
          </w:p>
        </w:tc>
      </w:tr>
      <w:tr w:rsidR="00C708EC" w:rsidRPr="00C708EC" w:rsidTr="003E24CE">
        <w:trPr>
          <w:trHeight w:val="786"/>
        </w:trPr>
        <w:tc>
          <w:tcPr>
            <w:tcW w:w="2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sz w:val="24"/>
              </w:rPr>
              <w:t>A1. Capacity Building</w:t>
            </w:r>
          </w:p>
        </w:tc>
        <w:tc>
          <w:tcPr>
            <w:tcW w:w="2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</w:tr>
      <w:tr w:rsidR="00C708EC" w:rsidRPr="00C708EC" w:rsidTr="003E24CE">
        <w:trPr>
          <w:trHeight w:val="826"/>
        </w:trPr>
        <w:tc>
          <w:tcPr>
            <w:tcW w:w="2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sz w:val="24"/>
              </w:rPr>
              <w:t>A2. Data Analysis &amp; Use</w:t>
            </w:r>
          </w:p>
        </w:tc>
        <w:tc>
          <w:tcPr>
            <w:tcW w:w="2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</w:tr>
      <w:tr w:rsidR="00C708EC" w:rsidRPr="00C708EC" w:rsidTr="003E24CE">
        <w:trPr>
          <w:trHeight w:val="556"/>
        </w:trPr>
        <w:tc>
          <w:tcPr>
            <w:tcW w:w="2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sz w:val="24"/>
              </w:rPr>
              <w:t>A3. Interventions</w:t>
            </w:r>
          </w:p>
        </w:tc>
        <w:tc>
          <w:tcPr>
            <w:tcW w:w="2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</w:tr>
      <w:tr w:rsidR="00C708EC" w:rsidRPr="00C708EC" w:rsidTr="003E24CE">
        <w:trPr>
          <w:trHeight w:val="916"/>
        </w:trPr>
        <w:tc>
          <w:tcPr>
            <w:tcW w:w="2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sz w:val="24"/>
              </w:rPr>
              <w:t>A4. Progress Monitoring</w:t>
            </w:r>
          </w:p>
        </w:tc>
        <w:tc>
          <w:tcPr>
            <w:tcW w:w="2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</w:tr>
      <w:tr w:rsidR="00C708EC" w:rsidRPr="00C708EC" w:rsidTr="003E24CE">
        <w:trPr>
          <w:trHeight w:val="916"/>
        </w:trPr>
        <w:tc>
          <w:tcPr>
            <w:tcW w:w="2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sz w:val="24"/>
              </w:rPr>
              <w:t>B1.Leveraging Educator Strengths</w:t>
            </w:r>
          </w:p>
        </w:tc>
        <w:tc>
          <w:tcPr>
            <w:tcW w:w="2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</w:tr>
      <w:tr w:rsidR="00C708EC" w:rsidRPr="00C708EC" w:rsidTr="003E24CE">
        <w:trPr>
          <w:trHeight w:val="530"/>
        </w:trPr>
        <w:tc>
          <w:tcPr>
            <w:tcW w:w="2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sz w:val="24"/>
              </w:rPr>
              <w:t>B2. Environment</w:t>
            </w:r>
          </w:p>
        </w:tc>
        <w:tc>
          <w:tcPr>
            <w:tcW w:w="2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</w:tr>
      <w:tr w:rsidR="00C708EC" w:rsidRPr="00C708EC" w:rsidTr="003E24CE">
        <w:trPr>
          <w:trHeight w:val="916"/>
        </w:trPr>
        <w:tc>
          <w:tcPr>
            <w:tcW w:w="2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sz w:val="24"/>
              </w:rPr>
              <w:t>B3. Family Involvement</w:t>
            </w:r>
          </w:p>
        </w:tc>
        <w:tc>
          <w:tcPr>
            <w:tcW w:w="2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</w:tr>
      <w:tr w:rsidR="00C708EC" w:rsidRPr="00C708EC" w:rsidTr="003E24CE">
        <w:trPr>
          <w:trHeight w:val="458"/>
        </w:trPr>
        <w:tc>
          <w:tcPr>
            <w:tcW w:w="2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sz w:val="24"/>
              </w:rPr>
              <w:t>B4. Ownership</w:t>
            </w:r>
          </w:p>
        </w:tc>
        <w:tc>
          <w:tcPr>
            <w:tcW w:w="2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</w:tr>
      <w:tr w:rsidR="00C708EC" w:rsidRPr="00C708EC" w:rsidTr="003E24CE">
        <w:trPr>
          <w:trHeight w:val="916"/>
        </w:trPr>
        <w:tc>
          <w:tcPr>
            <w:tcW w:w="2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sz w:val="24"/>
              </w:rPr>
              <w:lastRenderedPageBreak/>
              <w:t>B5. Recognition and Celebration</w:t>
            </w:r>
          </w:p>
        </w:tc>
        <w:tc>
          <w:tcPr>
            <w:tcW w:w="2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</w:tr>
      <w:tr w:rsidR="00C708EC" w:rsidRPr="00C708EC" w:rsidTr="003E24CE">
        <w:trPr>
          <w:trHeight w:val="91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sz w:val="24"/>
              </w:rPr>
              <w:t>C1. Evaluation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</w:tr>
      <w:tr w:rsidR="00C708EC" w:rsidRPr="00C708EC" w:rsidTr="003E24CE">
        <w:trPr>
          <w:trHeight w:val="91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sz w:val="24"/>
              </w:rPr>
              <w:t>C2. Differentiated Professional Learning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</w:tr>
      <w:tr w:rsidR="00C708EC" w:rsidRPr="00C708EC" w:rsidTr="003E24CE">
        <w:trPr>
          <w:trHeight w:val="91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sz w:val="24"/>
              </w:rPr>
              <w:t>C3. Induction, Support, Retention, &amp; Growth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</w:tr>
      <w:tr w:rsidR="00C708EC" w:rsidRPr="00C708EC" w:rsidTr="003E24CE">
        <w:trPr>
          <w:trHeight w:val="548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sz w:val="24"/>
              </w:rPr>
              <w:t>C4. Teacher Leaders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</w:tr>
      <w:tr w:rsidR="00C708EC" w:rsidRPr="00C708EC" w:rsidTr="003E24CE">
        <w:trPr>
          <w:trHeight w:val="56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sz w:val="24"/>
              </w:rPr>
              <w:t>C5.  Self- Practice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</w:tr>
      <w:tr w:rsidR="00C708EC" w:rsidRPr="00C708EC" w:rsidTr="003E24CE">
        <w:trPr>
          <w:trHeight w:val="91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sz w:val="24"/>
              </w:rPr>
              <w:t>D1.  Community Resources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</w:tr>
      <w:tr w:rsidR="00C708EC" w:rsidRPr="00C708EC" w:rsidTr="003E24CE">
        <w:trPr>
          <w:trHeight w:val="66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sz w:val="24"/>
              </w:rPr>
              <w:t>D2.  Diver</w:t>
            </w:r>
            <w:bookmarkStart w:id="0" w:name="_GoBack"/>
            <w:bookmarkEnd w:id="0"/>
            <w:r w:rsidRPr="00C708EC">
              <w:rPr>
                <w:rFonts w:ascii="Open Sans" w:hAnsi="Open Sans" w:cs="Open Sans"/>
                <w:b/>
                <w:sz w:val="24"/>
              </w:rPr>
              <w:t>sity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</w:tr>
      <w:tr w:rsidR="00C708EC" w:rsidRPr="00C708EC" w:rsidTr="003E24CE">
        <w:trPr>
          <w:trHeight w:val="91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4"/>
              </w:rPr>
            </w:pPr>
            <w:r w:rsidRPr="00C708EC">
              <w:rPr>
                <w:rFonts w:ascii="Open Sans" w:hAnsi="Open Sans" w:cs="Open Sans"/>
                <w:b/>
                <w:sz w:val="24"/>
              </w:rPr>
              <w:t>D3.  Employee and Fiscal Management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8EC" w:rsidRPr="00C708EC" w:rsidRDefault="00C708EC" w:rsidP="00C708EC">
            <w:pPr>
              <w:pStyle w:val="NoSpacing"/>
              <w:rPr>
                <w:rFonts w:ascii="Open Sans" w:hAnsi="Open Sans" w:cs="Open Sans"/>
                <w:b/>
                <w:sz w:val="28"/>
              </w:rPr>
            </w:pPr>
          </w:p>
        </w:tc>
      </w:tr>
    </w:tbl>
    <w:p w:rsidR="00C708EC" w:rsidRPr="00C708EC" w:rsidRDefault="00C708EC" w:rsidP="00C708EC">
      <w:pPr>
        <w:pStyle w:val="NoSpacing"/>
        <w:rPr>
          <w:rFonts w:ascii="Open Sans" w:hAnsi="Open Sans" w:cs="Open Sans"/>
          <w:b/>
          <w:sz w:val="28"/>
        </w:rPr>
      </w:pPr>
    </w:p>
    <w:sectPr w:rsidR="00C708EC" w:rsidRPr="00C708EC" w:rsidSect="00C708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EC"/>
    <w:rsid w:val="00213200"/>
    <w:rsid w:val="003E24CE"/>
    <w:rsid w:val="006B53A2"/>
    <w:rsid w:val="00AE4803"/>
    <w:rsid w:val="00C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A8BAD-C84E-46BB-A488-D768AEA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Rayburn</dc:creator>
  <cp:keywords/>
  <dc:description/>
  <cp:lastModifiedBy>Courtney Rayburn</cp:lastModifiedBy>
  <cp:revision>2</cp:revision>
  <dcterms:created xsi:type="dcterms:W3CDTF">2020-05-20T12:27:00Z</dcterms:created>
  <dcterms:modified xsi:type="dcterms:W3CDTF">2020-05-20T12:47:00Z</dcterms:modified>
</cp:coreProperties>
</file>